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jeloteksta"/>
        <w:spacing w:lineRule="auto" w:line="259" w:before="72" w:after="0"/>
        <w:ind w:left="116" w:right="6767" w:hanging="0"/>
        <w:rPr/>
      </w:pPr>
      <w:r>
        <w:rPr/>
        <w:t>Osnovna škola Mitnica</w:t>
      </w:r>
      <w:r>
        <w:rPr>
          <w:spacing w:val="-57"/>
        </w:rPr>
        <w:t xml:space="preserve"> </w:t>
      </w:r>
      <w:r>
        <w:rPr/>
        <w:t>Fruškogorska</w:t>
      </w:r>
      <w:r>
        <w:rPr>
          <w:spacing w:val="-3"/>
        </w:rPr>
        <w:t xml:space="preserve"> </w:t>
      </w:r>
      <w:r>
        <w:rPr/>
        <w:t>2</w:t>
      </w:r>
    </w:p>
    <w:p>
      <w:pPr>
        <w:pStyle w:val="Tijeloteksta"/>
        <w:spacing w:lineRule="exact" w:line="272"/>
        <w:rPr/>
      </w:pPr>
      <w:r>
        <w:rPr/>
        <w:t>32000</w:t>
      </w:r>
      <w:r>
        <w:rPr>
          <w:spacing w:val="-2"/>
        </w:rPr>
        <w:t xml:space="preserve"> </w:t>
      </w:r>
      <w:r>
        <w:rPr/>
        <w:t>Vukovar</w:t>
      </w:r>
    </w:p>
    <w:p>
      <w:pPr>
        <w:pStyle w:val="Tijeloteksta"/>
        <w:spacing w:lineRule="auto" w:line="259" w:before="21" w:after="0"/>
        <w:ind w:left="116" w:right="5507" w:hanging="0"/>
        <w:rPr/>
      </w:pPr>
      <w:r>
        <w:rPr/>
        <w:t>KLASA: 602-01/22-09/04</w:t>
      </w:r>
    </w:p>
    <w:p>
      <w:pPr>
        <w:pStyle w:val="Tijeloteksta"/>
        <w:spacing w:lineRule="auto" w:line="259" w:before="21" w:after="0"/>
        <w:ind w:left="116" w:right="5507" w:hanging="0"/>
        <w:rPr/>
      </w:pPr>
      <w:r>
        <w:rPr/>
        <w:t>URBROJ:</w:t>
      </w:r>
      <w:r>
        <w:rPr>
          <w:spacing w:val="-10"/>
        </w:rPr>
        <w:t xml:space="preserve"> </w:t>
      </w:r>
      <w:r>
        <w:rPr/>
        <w:t>2196-1-6-22-01</w:t>
      </w:r>
    </w:p>
    <w:p>
      <w:pPr>
        <w:pStyle w:val="Tijeloteksta"/>
        <w:ind w:left="0" w:hanging="0"/>
        <w:rPr>
          <w:sz w:val="26"/>
        </w:rPr>
      </w:pPr>
      <w:r>
        <w:rPr>
          <w:sz w:val="26"/>
        </w:rPr>
      </w:r>
    </w:p>
    <w:p>
      <w:pPr>
        <w:pStyle w:val="Tijeloteksta"/>
        <w:spacing w:lineRule="auto" w:line="252" w:before="159" w:after="0"/>
        <w:ind w:left="116" w:right="102" w:hanging="0"/>
        <w:jc w:val="center"/>
        <w:rPr>
          <w:b/>
          <w:b/>
          <w:bCs/>
        </w:rPr>
      </w:pPr>
      <w:r>
        <w:rPr>
          <w:b/>
          <w:bCs/>
        </w:rPr>
        <w:t xml:space="preserve">PREDMET: Zapisnik </w:t>
      </w:r>
      <w:r>
        <w:rPr>
          <w:b/>
          <w:bCs/>
        </w:rPr>
        <w:t>sa druge sjednice</w:t>
      </w:r>
      <w:r>
        <w:rPr>
          <w:b/>
          <w:bCs/>
        </w:rPr>
        <w:t xml:space="preserve"> sjednice Povjerenstva za provedbu javnog poziva i </w:t>
      </w:r>
      <w:r>
        <w:rPr>
          <w:b/>
          <w:bCs/>
        </w:rPr>
        <w:t>i</w:t>
      </w:r>
      <w:r>
        <w:rPr>
          <w:b/>
          <w:bCs/>
        </w:rPr>
        <w:t xml:space="preserve"> otvaranje</w:t>
      </w:r>
      <w:r>
        <w:rPr>
          <w:rFonts w:eastAsia="Times New Roman" w:cs="Times New Roman"/>
          <w:b/>
          <w:bCs/>
          <w:sz w:val="24"/>
          <w:szCs w:val="24"/>
          <w:lang w:val="hr-HR" w:eastAsia="en-US" w:bidi="ar-SA"/>
        </w:rPr>
        <w:t xml:space="preserve"> ponuda</w:t>
      </w:r>
      <w:r>
        <w:rPr>
          <w:b/>
          <w:bCs/>
        </w:rPr>
        <w:t xml:space="preserve"> za višednevnu izvanučioničku nastavu</w:t>
      </w:r>
    </w:p>
    <w:p>
      <w:pPr>
        <w:pStyle w:val="Tijeloteksta"/>
        <w:ind w:left="0" w:hanging="0"/>
        <w:rPr>
          <w:sz w:val="26"/>
        </w:rPr>
      </w:pPr>
      <w:r>
        <w:rPr>
          <w:sz w:val="26"/>
        </w:rPr>
      </w:r>
    </w:p>
    <w:p>
      <w:pPr>
        <w:pStyle w:val="Tijeloteksta"/>
        <w:rPr/>
      </w:pPr>
      <w:r>
        <w:rPr/>
        <w:t>Prisutni</w:t>
      </w:r>
      <w:r>
        <w:rPr>
          <w:spacing w:val="-2"/>
        </w:rPr>
        <w:t xml:space="preserve"> </w:t>
      </w:r>
      <w:r>
        <w:rPr/>
        <w:t>su</w:t>
      </w:r>
      <w:r>
        <w:rPr>
          <w:spacing w:val="-3"/>
        </w:rPr>
        <w:t xml:space="preserve"> </w:t>
      </w:r>
      <w:r>
        <w:rPr/>
        <w:t>članovi</w:t>
      </w:r>
      <w:r>
        <w:rPr>
          <w:spacing w:val="-1"/>
        </w:rPr>
        <w:t xml:space="preserve"> </w:t>
      </w:r>
      <w:r>
        <w:rPr/>
        <w:t>Povjerenstva:</w:t>
      </w:r>
    </w:p>
    <w:p>
      <w:pPr>
        <w:pStyle w:val="ListParagraph"/>
        <w:numPr>
          <w:ilvl w:val="0"/>
          <w:numId w:val="1"/>
        </w:numPr>
        <w:tabs>
          <w:tab w:val="clear" w:pos="720"/>
          <w:tab w:val="left" w:pos="837" w:leader="none"/>
        </w:tabs>
        <w:spacing w:before="186" w:after="0"/>
        <w:ind w:left="836" w:hanging="361"/>
        <w:rPr>
          <w:sz w:val="24"/>
        </w:rPr>
      </w:pPr>
      <w:r>
        <w:rPr>
          <w:sz w:val="24"/>
        </w:rPr>
        <w:t>Dubravka</w:t>
      </w:r>
      <w:r>
        <w:rPr>
          <w:spacing w:val="-2"/>
          <w:sz w:val="24"/>
        </w:rPr>
        <w:t xml:space="preserve"> </w:t>
      </w:r>
      <w:r>
        <w:rPr>
          <w:sz w:val="24"/>
        </w:rPr>
        <w:t>Lemac,</w:t>
      </w:r>
      <w:r>
        <w:rPr>
          <w:spacing w:val="-1"/>
          <w:sz w:val="24"/>
        </w:rPr>
        <w:t xml:space="preserve"> </w:t>
      </w:r>
      <w:r>
        <w:rPr>
          <w:sz w:val="24"/>
        </w:rPr>
        <w:t>ravnateljica</w:t>
      </w:r>
    </w:p>
    <w:p>
      <w:pPr>
        <w:pStyle w:val="ListParagraph"/>
        <w:numPr>
          <w:ilvl w:val="0"/>
          <w:numId w:val="1"/>
        </w:numPr>
        <w:tabs>
          <w:tab w:val="clear" w:pos="720"/>
          <w:tab w:val="left" w:pos="837" w:leader="none"/>
        </w:tabs>
        <w:spacing w:before="21" w:after="0"/>
        <w:ind w:left="836" w:hanging="361"/>
        <w:rPr>
          <w:sz w:val="24"/>
        </w:rPr>
      </w:pPr>
      <w:r>
        <w:rPr>
          <w:sz w:val="24"/>
        </w:rPr>
        <w:t>Goran Sauka,</w:t>
      </w:r>
      <w:r>
        <w:rPr>
          <w:spacing w:val="-1"/>
          <w:sz w:val="24"/>
        </w:rPr>
        <w:t xml:space="preserve"> </w:t>
      </w:r>
      <w:r>
        <w:rPr>
          <w:sz w:val="24"/>
        </w:rPr>
        <w:t xml:space="preserve">razrednik </w:t>
      </w:r>
      <w:r>
        <w:rPr>
          <w:sz w:val="24"/>
        </w:rPr>
        <w:t>7.a</w:t>
      </w:r>
    </w:p>
    <w:p>
      <w:pPr>
        <w:pStyle w:val="ListParagraph"/>
        <w:numPr>
          <w:ilvl w:val="0"/>
          <w:numId w:val="1"/>
        </w:numPr>
        <w:tabs>
          <w:tab w:val="clear" w:pos="720"/>
          <w:tab w:val="left" w:pos="837" w:leader="none"/>
        </w:tabs>
        <w:ind w:left="836" w:hanging="361"/>
        <w:rPr>
          <w:sz w:val="24"/>
        </w:rPr>
      </w:pPr>
      <w:r>
        <w:rPr>
          <w:sz w:val="24"/>
        </w:rPr>
        <w:t>Lucija Konjevod,</w:t>
      </w:r>
      <w:r>
        <w:rPr>
          <w:spacing w:val="-3"/>
          <w:sz w:val="24"/>
        </w:rPr>
        <w:t xml:space="preserve"> </w:t>
      </w:r>
      <w:r>
        <w:rPr>
          <w:sz w:val="24"/>
        </w:rPr>
        <w:t xml:space="preserve">razrednica </w:t>
      </w:r>
      <w:r>
        <w:rPr>
          <w:sz w:val="24"/>
        </w:rPr>
        <w:t>7.b</w:t>
      </w:r>
      <w:r>
        <w:rPr>
          <w:sz w:val="24"/>
        </w:rPr>
        <w:t xml:space="preserve">, </w:t>
      </w:r>
      <w:r>
        <w:rPr>
          <w:sz w:val="24"/>
        </w:rPr>
        <w:t>zapisničarka</w:t>
      </w:r>
    </w:p>
    <w:p>
      <w:pPr>
        <w:pStyle w:val="ListParagraph"/>
        <w:numPr>
          <w:ilvl w:val="0"/>
          <w:numId w:val="1"/>
        </w:numPr>
        <w:tabs>
          <w:tab w:val="clear" w:pos="720"/>
          <w:tab w:val="left" w:pos="837" w:leader="none"/>
        </w:tabs>
        <w:ind w:left="836" w:hanging="361"/>
        <w:rPr>
          <w:rFonts w:ascii="Calibri" w:hAnsi="Calibri"/>
        </w:rPr>
      </w:pPr>
      <w:r>
        <w:rPr>
          <w:sz w:val="24"/>
        </w:rPr>
        <w:t>Tomislav Šarčević, predstavnik roditelja 7.</w:t>
      </w:r>
      <w:r>
        <w:rPr>
          <w:sz w:val="24"/>
          <w:lang w:val="hr-HR"/>
        </w:rPr>
        <w:t xml:space="preserve"> </w:t>
      </w:r>
      <w:r>
        <w:rPr>
          <w:sz w:val="24"/>
        </w:rPr>
        <w:t>a</w:t>
      </w:r>
      <w:r>
        <w:rPr>
          <w:rFonts w:ascii="Calibri" w:hAnsi="Calibri"/>
          <w:sz w:val="24"/>
        </w:rPr>
        <w:t xml:space="preserve">, </w:t>
      </w:r>
      <w:r>
        <w:rPr>
          <w:rFonts w:ascii="Calibri" w:hAnsi="Calibri"/>
          <w:sz w:val="24"/>
        </w:rPr>
        <w:t>predsjednik Povjerenstva</w:t>
      </w:r>
    </w:p>
    <w:p>
      <w:pPr>
        <w:pStyle w:val="ListParagraph"/>
        <w:numPr>
          <w:ilvl w:val="0"/>
          <w:numId w:val="1"/>
        </w:numPr>
        <w:tabs>
          <w:tab w:val="clear" w:pos="720"/>
          <w:tab w:val="left" w:pos="837" w:leader="none"/>
        </w:tabs>
        <w:spacing w:before="14" w:after="0"/>
        <w:ind w:left="836" w:hanging="361"/>
        <w:rPr>
          <w:sz w:val="24"/>
        </w:rPr>
      </w:pPr>
      <w:r>
        <w:rPr>
          <w:sz w:val="24"/>
        </w:rPr>
        <w:t>Mateo Žanić,</w:t>
      </w:r>
      <w:r>
        <w:rPr>
          <w:spacing w:val="-10"/>
          <w:sz w:val="24"/>
        </w:rPr>
        <w:t xml:space="preserve"> </w:t>
      </w:r>
      <w:r>
        <w:rPr>
          <w:sz w:val="24"/>
        </w:rPr>
        <w:t>predstavnik roditelja</w:t>
      </w:r>
      <w:r>
        <w:rPr>
          <w:spacing w:val="-1"/>
          <w:sz w:val="24"/>
        </w:rPr>
        <w:t xml:space="preserve"> </w:t>
      </w:r>
      <w:r>
        <w:rPr>
          <w:sz w:val="24"/>
        </w:rPr>
        <w:t>7.</w:t>
      </w:r>
      <w:r>
        <w:rPr>
          <w:sz w:val="24"/>
          <w:lang w:val="hr-HR"/>
        </w:rPr>
        <w:t xml:space="preserve"> </w:t>
      </w:r>
      <w:r>
        <w:rPr>
          <w:sz w:val="24"/>
        </w:rPr>
        <w:t>b</w:t>
      </w:r>
    </w:p>
    <w:p>
      <w:pPr>
        <w:pStyle w:val="Tijeloteksta"/>
        <w:ind w:left="0" w:hanging="0"/>
        <w:rPr>
          <w:sz w:val="26"/>
        </w:rPr>
      </w:pPr>
      <w:r>
        <w:rPr>
          <w:sz w:val="26"/>
        </w:rPr>
      </w:r>
    </w:p>
    <w:p>
      <w:pPr>
        <w:pStyle w:val="Tijeloteksta"/>
        <w:spacing w:before="1" w:after="0"/>
        <w:jc w:val="both"/>
        <w:rPr/>
      </w:pPr>
      <w:r>
        <w:rPr/>
        <w:t>Sjednica</w:t>
      </w:r>
      <w:r>
        <w:rPr>
          <w:spacing w:val="-2"/>
        </w:rPr>
        <w:t xml:space="preserve"> </w:t>
      </w:r>
      <w:r>
        <w:rPr/>
        <w:t>Povjerenstva je održana 7. siječnja</w:t>
      </w:r>
      <w:r>
        <w:rPr>
          <w:spacing w:val="1"/>
        </w:rPr>
        <w:t xml:space="preserve"> </w:t>
      </w:r>
      <w:r>
        <w:rPr/>
        <w:t>u</w:t>
      </w:r>
      <w:r>
        <w:rPr>
          <w:spacing w:val="-1"/>
        </w:rPr>
        <w:t xml:space="preserve"> </w:t>
      </w:r>
      <w:r>
        <w:rPr/>
        <w:t>11.00 sati.</w:t>
      </w:r>
    </w:p>
    <w:p>
      <w:pPr>
        <w:pStyle w:val="Tijeloteksta"/>
        <w:widowControl w:val="false"/>
        <w:suppressAutoHyphens w:val="true"/>
        <w:bidi w:val="0"/>
        <w:spacing w:lineRule="auto" w:line="252" w:before="185" w:after="0"/>
        <w:ind w:left="113" w:right="0" w:hanging="0"/>
        <w:jc w:val="both"/>
        <w:rPr/>
      </w:pPr>
      <w:r>
        <w:rPr/>
        <w:t>Tomislav Šarčevi</w:t>
      </w:r>
      <w:r>
        <w:rPr>
          <w:lang w:val="hr-HR"/>
        </w:rPr>
        <w:t>ć</w:t>
      </w:r>
      <w:r>
        <w:rPr/>
        <w:t xml:space="preserve"> je jednoglasno izabran za predsjednika Povjerenstva, a Lucija  Konjevod</w:t>
      </w:r>
      <w:r>
        <w:rPr>
          <w:lang w:val="hr-HR"/>
        </w:rPr>
        <w:t xml:space="preserve"> </w:t>
      </w:r>
      <w:r>
        <w:rPr/>
        <w:t>za zapisničarku.</w:t>
      </w:r>
    </w:p>
    <w:p>
      <w:pPr>
        <w:pStyle w:val="Tijeloteksta"/>
        <w:widowControl w:val="false"/>
        <w:suppressAutoHyphens w:val="true"/>
        <w:bidi w:val="0"/>
        <w:spacing w:lineRule="auto" w:line="252" w:before="185" w:after="0"/>
        <w:ind w:left="113" w:right="0" w:hanging="0"/>
        <w:jc w:val="both"/>
        <w:rPr/>
      </w:pPr>
      <w:r>
        <w:rPr/>
        <w:t>Članovi Povjerenstva pregledali su tri pristigle ponude koje zadovoljavaju sve tražene uvjete uključujući četiri dana, tri/</w:t>
      </w:r>
      <w:r>
        <w:rPr/>
        <w:t>četiri</w:t>
      </w:r>
      <w:r>
        <w:rPr/>
        <w:t xml:space="preserve"> noćenja, tri puna pansiona u hotelu s tri zvjezdice. Također uključuje 34 učenika (2 gratis) uz pratnju razredni</w:t>
      </w:r>
      <w:r>
        <w:rPr>
          <w:lang w:val="hr-HR"/>
        </w:rPr>
        <w:t xml:space="preserve">ka </w:t>
      </w:r>
      <w:r>
        <w:rPr/>
        <w:t>Lucije</w:t>
      </w:r>
      <w:r>
        <w:rPr>
          <w:lang w:val="hr-HR"/>
        </w:rPr>
        <w:t xml:space="preserve"> Konjevod, Gorana Sauke i </w:t>
      </w:r>
      <w:r>
        <w:rPr/>
        <w:t xml:space="preserve">još </w:t>
      </w:r>
      <w:r>
        <w:rPr>
          <w:lang w:val="hr-HR"/>
        </w:rPr>
        <w:t>jednog učitelja, obilazak traženih mjesta uz stručno vodstvo, brod, ulaznice, uvjeti otkaza putovanja.</w:t>
      </w:r>
    </w:p>
    <w:p>
      <w:pPr>
        <w:pStyle w:val="Tijeloteksta"/>
        <w:spacing w:lineRule="auto" w:line="252" w:before="165" w:after="0"/>
        <w:ind w:left="116" w:right="404" w:hanging="0"/>
        <w:rPr/>
      </w:pPr>
      <w:r>
        <w:rPr/>
        <w:t>Pristigle ponude:</w:t>
      </w:r>
    </w:p>
    <w:p>
      <w:pPr>
        <w:pStyle w:val="Tijeloteksta"/>
        <w:numPr>
          <w:ilvl w:val="0"/>
          <w:numId w:val="2"/>
        </w:numPr>
        <w:spacing w:lineRule="auto" w:line="252" w:before="165" w:after="0"/>
        <w:rPr/>
      </w:pPr>
      <w:r>
        <w:rPr/>
        <w:t xml:space="preserve">Agencija Polet, Vinkovci: </w:t>
      </w:r>
      <w:r>
        <w:rPr/>
        <w:t>Odredište – Vodice, hotel Imperial. Termin od 14.-18.9.2026. Cijena 570 eura.</w:t>
      </w:r>
    </w:p>
    <w:p>
      <w:pPr>
        <w:pStyle w:val="Tijeloteksta"/>
        <w:numPr>
          <w:ilvl w:val="0"/>
          <w:numId w:val="2"/>
        </w:numPr>
        <w:spacing w:lineRule="auto" w:line="252" w:before="165" w:after="0"/>
        <w:rPr/>
      </w:pPr>
      <w:r>
        <w:rPr/>
        <w:t xml:space="preserve">Orion Tours, Đakovo: </w:t>
      </w:r>
      <w:r>
        <w:rPr/>
        <w:t xml:space="preserve">Odredište – Biograd na Moru, hotel Bolero. Termin od 8-12.9.2026. ili 14.-18.9.2026. </w:t>
      </w:r>
      <w:r>
        <w:rPr/>
        <w:t>Cijena 490 eura.</w:t>
      </w:r>
    </w:p>
    <w:p>
      <w:pPr>
        <w:pStyle w:val="Tijeloteksta"/>
        <w:numPr>
          <w:ilvl w:val="0"/>
          <w:numId w:val="2"/>
        </w:numPr>
        <w:spacing w:lineRule="auto" w:line="252" w:before="165" w:after="0"/>
        <w:rPr/>
      </w:pPr>
      <w:r>
        <w:rPr/>
        <w:t xml:space="preserve">Arriva Travel, Osijek: </w:t>
      </w:r>
      <w:r>
        <w:rPr/>
        <w:t>Odredište: Vodice, hotel Imperial. Termin od 14.-17.9.2026. Cijena: 539 eura.</w:t>
      </w:r>
    </w:p>
    <w:p>
      <w:pPr>
        <w:pStyle w:val="Tijeloteksta"/>
        <w:numPr>
          <w:ilvl w:val="0"/>
          <w:numId w:val="0"/>
        </w:numPr>
        <w:spacing w:lineRule="auto" w:line="252" w:before="165" w:after="0"/>
        <w:ind w:left="952" w:hanging="0"/>
        <w:rPr/>
      </w:pPr>
      <w:r>
        <w:rPr/>
      </w:r>
    </w:p>
    <w:p>
      <w:pPr>
        <w:pStyle w:val="ListParagraph"/>
        <w:tabs>
          <w:tab w:val="clear" w:pos="720"/>
          <w:tab w:val="left" w:pos="837" w:leader="none"/>
        </w:tabs>
        <w:spacing w:lineRule="auto" w:line="240" w:before="12" w:after="0"/>
        <w:ind w:hanging="0"/>
        <w:jc w:val="both"/>
        <w:rPr/>
      </w:pPr>
      <w:r>
        <w:rPr>
          <w:sz w:val="24"/>
        </w:rPr>
        <w:t>Dogovoreno je da će se održati roditeljski sastanak (datum će se naknadno odrediti) na kojem će predstavnici agencija predstaviti svoje programe putovanja te javnom odlukom roditelja će se prihvatiti ili ne prihvatiti predložene ponude putovanja.</w:t>
      </w:r>
    </w:p>
    <w:p>
      <w:pPr>
        <w:pStyle w:val="Tijeloteksta"/>
        <w:ind w:left="0" w:hanging="0"/>
        <w:rPr>
          <w:sz w:val="26"/>
        </w:rPr>
      </w:pPr>
      <w:r>
        <w:rPr>
          <w:sz w:val="26"/>
        </w:rPr>
      </w:r>
    </w:p>
    <w:p>
      <w:pPr>
        <w:pStyle w:val="Tijeloteksta"/>
        <w:tabs>
          <w:tab w:val="clear" w:pos="720"/>
          <w:tab w:val="left" w:pos="5073" w:leader="none"/>
        </w:tabs>
        <w:spacing w:lineRule="auto" w:line="396"/>
        <w:ind w:right="2973" w:hanging="0"/>
        <w:jc w:val="both"/>
        <w:rPr/>
      </w:pPr>
      <w:r>
        <w:rPr/>
      </w:r>
    </w:p>
    <w:p>
      <w:pPr>
        <w:pStyle w:val="Tijeloteksta"/>
        <w:tabs>
          <w:tab w:val="clear" w:pos="720"/>
          <w:tab w:val="left" w:pos="5073" w:leader="none"/>
        </w:tabs>
        <w:spacing w:lineRule="auto" w:line="396"/>
        <w:ind w:right="2973" w:hanging="0"/>
        <w:jc w:val="both"/>
        <w:rPr/>
      </w:pPr>
      <w:r>
        <w:rPr/>
        <w:t>U Vukovaru,</w:t>
      </w:r>
      <w:r>
        <w:rPr>
          <w:spacing w:val="-1"/>
        </w:rPr>
        <w:t xml:space="preserve"> 7</w:t>
      </w:r>
      <w:r>
        <w:rPr/>
        <w:t>.siječnja 2026.</w:t>
        <w:tab/>
      </w:r>
    </w:p>
    <w:p>
      <w:pPr>
        <w:pStyle w:val="Tijeloteksta"/>
        <w:widowControl w:val="false"/>
        <w:tabs>
          <w:tab w:val="clear" w:pos="720"/>
          <w:tab w:val="left" w:pos="5073" w:leader="none"/>
        </w:tabs>
        <w:suppressAutoHyphens w:val="true"/>
        <w:bidi w:val="0"/>
        <w:spacing w:lineRule="auto" w:line="396" w:before="0" w:after="0"/>
        <w:ind w:left="113" w:right="0" w:hanging="0"/>
        <w:jc w:val="both"/>
        <w:rPr/>
      </w:pPr>
      <w:r>
        <w:rPr/>
        <w:tab/>
        <w:tab/>
        <w:tab/>
        <w:tab/>
        <w:t xml:space="preserve"> </w:t>
        <w:tab/>
        <w:t xml:space="preserve">Zapisničar </w:t>
      </w:r>
    </w:p>
    <w:p>
      <w:pPr>
        <w:pStyle w:val="Tijeloteksta"/>
        <w:widowControl w:val="false"/>
        <w:tabs>
          <w:tab w:val="clear" w:pos="720"/>
          <w:tab w:val="left" w:pos="5073" w:leader="none"/>
        </w:tabs>
        <w:suppressAutoHyphens w:val="true"/>
        <w:bidi w:val="0"/>
        <w:spacing w:lineRule="auto" w:line="396" w:before="0" w:after="0"/>
        <w:ind w:left="113" w:right="0" w:hanging="0"/>
        <w:jc w:val="both"/>
        <w:rPr/>
      </w:pPr>
      <w:r>
        <w:rPr/>
        <w:tab/>
        <w:tab/>
        <w:tab/>
        <w:t xml:space="preserve">  </w:t>
        <w:tab/>
        <w:t xml:space="preserve">  Lucija Konjevod</w:t>
      </w:r>
      <w:r>
        <w:rPr>
          <w:spacing w:val="-57"/>
        </w:rPr>
        <w:t xml:space="preserve"> </w:t>
      </w:r>
    </w:p>
    <w:sectPr>
      <w:type w:val="nextPage"/>
      <w:pgSz w:w="11906" w:h="16838"/>
      <w:pgMar w:left="1300" w:right="1480" w:header="0" w:top="1320" w:footer="0" w:bottom="28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36" w:hanging="360"/>
      </w:pPr>
      <w:rPr>
        <w:w w:val="100"/>
        <w:lang w:val="hr-HR" w:eastAsia="en-US" w:bidi="ar-SA"/>
      </w:rPr>
    </w:lvl>
    <w:lvl w:ilvl="1">
      <w:start w:val="0"/>
      <w:numFmt w:val="bullet"/>
      <w:lvlText w:val=""/>
      <w:lvlJc w:val="left"/>
      <w:pPr>
        <w:tabs>
          <w:tab w:val="num" w:pos="0"/>
        </w:tabs>
        <w:ind w:left="1668" w:hanging="360"/>
      </w:pPr>
      <w:rPr>
        <w:rFonts w:ascii="Symbol" w:hAnsi="Symbol" w:cs="Symbol" w:hint="default"/>
      </w:rPr>
    </w:lvl>
    <w:lvl w:ilvl="2">
      <w:start w:val="0"/>
      <w:numFmt w:val="bullet"/>
      <w:lvlText w:val=""/>
      <w:lvlJc w:val="left"/>
      <w:pPr>
        <w:tabs>
          <w:tab w:val="num" w:pos="0"/>
        </w:tabs>
        <w:ind w:left="2497" w:hanging="360"/>
      </w:pPr>
      <w:rPr>
        <w:rFonts w:ascii="Symbol" w:hAnsi="Symbol" w:cs="Symbol" w:hint="default"/>
      </w:rPr>
    </w:lvl>
    <w:lvl w:ilvl="3">
      <w:start w:val="0"/>
      <w:numFmt w:val="bullet"/>
      <w:lvlText w:val=""/>
      <w:lvlJc w:val="left"/>
      <w:pPr>
        <w:tabs>
          <w:tab w:val="num" w:pos="0"/>
        </w:tabs>
        <w:ind w:left="3325" w:hanging="360"/>
      </w:pPr>
      <w:rPr>
        <w:rFonts w:ascii="Symbol" w:hAnsi="Symbol" w:cs="Symbol" w:hint="default"/>
      </w:rPr>
    </w:lvl>
    <w:lvl w:ilvl="4">
      <w:start w:val="0"/>
      <w:numFmt w:val="bullet"/>
      <w:lvlText w:val=""/>
      <w:lvlJc w:val="left"/>
      <w:pPr>
        <w:tabs>
          <w:tab w:val="num" w:pos="0"/>
        </w:tabs>
        <w:ind w:left="4154" w:hanging="360"/>
      </w:pPr>
      <w:rPr>
        <w:rFonts w:ascii="Symbol" w:hAnsi="Symbol" w:cs="Symbol" w:hint="default"/>
      </w:rPr>
    </w:lvl>
    <w:lvl w:ilvl="5">
      <w:start w:val="0"/>
      <w:numFmt w:val="bullet"/>
      <w:lvlText w:val=""/>
      <w:lvlJc w:val="left"/>
      <w:pPr>
        <w:tabs>
          <w:tab w:val="num" w:pos="0"/>
        </w:tabs>
        <w:ind w:left="4983" w:hanging="360"/>
      </w:pPr>
      <w:rPr>
        <w:rFonts w:ascii="Symbol" w:hAnsi="Symbol" w:cs="Symbol" w:hint="default"/>
      </w:rPr>
    </w:lvl>
    <w:lvl w:ilvl="6">
      <w:start w:val="0"/>
      <w:numFmt w:val="bullet"/>
      <w:lvlText w:val=""/>
      <w:lvlJc w:val="left"/>
      <w:pPr>
        <w:tabs>
          <w:tab w:val="num" w:pos="0"/>
        </w:tabs>
        <w:ind w:left="5811" w:hanging="360"/>
      </w:pPr>
      <w:rPr>
        <w:rFonts w:ascii="Symbol" w:hAnsi="Symbol" w:cs="Symbol" w:hint="default"/>
      </w:rPr>
    </w:lvl>
    <w:lvl w:ilvl="7">
      <w:start w:val="0"/>
      <w:numFmt w:val="bullet"/>
      <w:lvlText w:val=""/>
      <w:lvlJc w:val="left"/>
      <w:pPr>
        <w:tabs>
          <w:tab w:val="num" w:pos="0"/>
        </w:tabs>
        <w:ind w:left="6640" w:hanging="360"/>
      </w:pPr>
      <w:rPr>
        <w:rFonts w:ascii="Symbol" w:hAnsi="Symbol" w:cs="Symbol" w:hint="default"/>
      </w:rPr>
    </w:lvl>
    <w:lvl w:ilvl="8">
      <w:start w:val="0"/>
      <w:numFmt w:val="bullet"/>
      <w:lvlText w:val=""/>
      <w:lvlJc w:val="left"/>
      <w:pPr>
        <w:tabs>
          <w:tab w:val="num" w:pos="0"/>
        </w:tabs>
        <w:ind w:left="7469" w:hanging="360"/>
      </w:pPr>
      <w:rPr>
        <w:rFonts w:ascii="Symbol" w:hAnsi="Symbol" w:cs="Symbol" w:hint="default"/>
      </w:rPr>
    </w:lvl>
  </w:abstractNum>
  <w:abstractNum w:abstractNumId="2">
    <w:lvl w:ilvl="0">
      <w:start w:val="1"/>
      <w:numFmt w:val="decimal"/>
      <w:lvlText w:val="%1."/>
      <w:lvlJc w:val="left"/>
      <w:pPr>
        <w:tabs>
          <w:tab w:val="num" w:pos="836"/>
        </w:tabs>
        <w:ind w:left="836" w:hanging="360"/>
      </w:pPr>
    </w:lvl>
    <w:lvl w:ilvl="1">
      <w:start w:val="1"/>
      <w:numFmt w:val="decimal"/>
      <w:lvlText w:val="%2."/>
      <w:lvlJc w:val="left"/>
      <w:pPr>
        <w:tabs>
          <w:tab w:val="num" w:pos="1196"/>
        </w:tabs>
        <w:ind w:left="1196" w:hanging="360"/>
      </w:pPr>
    </w:lvl>
    <w:lvl w:ilvl="2">
      <w:start w:val="1"/>
      <w:numFmt w:val="decimal"/>
      <w:lvlText w:val="%3."/>
      <w:lvlJc w:val="left"/>
      <w:pPr>
        <w:tabs>
          <w:tab w:val="num" w:pos="1556"/>
        </w:tabs>
        <w:ind w:left="1556" w:hanging="360"/>
      </w:pPr>
    </w:lvl>
    <w:lvl w:ilvl="3">
      <w:start w:val="1"/>
      <w:numFmt w:val="decimal"/>
      <w:lvlText w:val="%4."/>
      <w:lvlJc w:val="left"/>
      <w:pPr>
        <w:tabs>
          <w:tab w:val="num" w:pos="1916"/>
        </w:tabs>
        <w:ind w:left="1916" w:hanging="360"/>
      </w:pPr>
    </w:lvl>
    <w:lvl w:ilvl="4">
      <w:start w:val="1"/>
      <w:numFmt w:val="decimal"/>
      <w:lvlText w:val="%5."/>
      <w:lvlJc w:val="left"/>
      <w:pPr>
        <w:tabs>
          <w:tab w:val="num" w:pos="2276"/>
        </w:tabs>
        <w:ind w:left="2276" w:hanging="360"/>
      </w:pPr>
    </w:lvl>
    <w:lvl w:ilvl="5">
      <w:start w:val="1"/>
      <w:numFmt w:val="decimal"/>
      <w:lvlText w:val="%6."/>
      <w:lvlJc w:val="left"/>
      <w:pPr>
        <w:tabs>
          <w:tab w:val="num" w:pos="2636"/>
        </w:tabs>
        <w:ind w:left="2636" w:hanging="360"/>
      </w:pPr>
    </w:lvl>
    <w:lvl w:ilvl="6">
      <w:start w:val="1"/>
      <w:numFmt w:val="decimal"/>
      <w:lvlText w:val="%7."/>
      <w:lvlJc w:val="left"/>
      <w:pPr>
        <w:tabs>
          <w:tab w:val="num" w:pos="2996"/>
        </w:tabs>
        <w:ind w:left="2996" w:hanging="360"/>
      </w:pPr>
    </w:lvl>
    <w:lvl w:ilvl="7">
      <w:start w:val="1"/>
      <w:numFmt w:val="decimal"/>
      <w:lvlText w:val="%8."/>
      <w:lvlJc w:val="left"/>
      <w:pPr>
        <w:tabs>
          <w:tab w:val="num" w:pos="3356"/>
        </w:tabs>
        <w:ind w:left="3356" w:hanging="360"/>
      </w:pPr>
    </w:lvl>
    <w:lvl w:ilvl="8">
      <w:start w:val="1"/>
      <w:numFmt w:val="decimal"/>
      <w:lvlText w:val="%9."/>
      <w:lvlJc w:val="left"/>
      <w:pPr>
        <w:tabs>
          <w:tab w:val="num" w:pos="3716"/>
        </w:tabs>
        <w:ind w:left="3716"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hr-H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hr-HR"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semiHidden="0"/>
    <w:lsdException w:name="Body Text" w:uiPriority="1"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1"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hr-HR" w:eastAsia="en-US" w:bidi="ar-SA"/>
    </w:rPr>
  </w:style>
  <w:style w:type="character" w:styleId="DefaultParagraphFont" w:default="1">
    <w:name w:val="Default Paragraph Font"/>
    <w:uiPriority w:val="1"/>
    <w:unhideWhenUsed/>
    <w:qFormat/>
    <w:rPr/>
  </w:style>
  <w:style w:type="character" w:styleId="Simbolinumeriranja">
    <w:name w:val="Simboli numeriranja"/>
    <w:qFormat/>
    <w:rPr/>
  </w:style>
  <w:style w:type="character" w:styleId="Bullets">
    <w:name w:val="Bullets"/>
    <w:qFormat/>
    <w:rPr>
      <w:rFonts w:ascii="OpenSymbol" w:hAnsi="OpenSymbol" w:eastAsia="OpenSymbol" w:cs="OpenSymbol"/>
    </w:rPr>
  </w:style>
  <w:style w:type="paragraph" w:styleId="Stilnaslova">
    <w:name w:val="Stil naslova"/>
    <w:basedOn w:val="Normal"/>
    <w:next w:val="Tijeloteksta"/>
    <w:qFormat/>
    <w:pPr>
      <w:keepNext w:val="true"/>
      <w:spacing w:before="240" w:after="120"/>
    </w:pPr>
    <w:rPr>
      <w:rFonts w:ascii="Liberation Sans" w:hAnsi="Liberation Sans" w:eastAsia="Microsoft YaHei" w:cs="Lucida Sans"/>
      <w:sz w:val="28"/>
      <w:szCs w:val="28"/>
    </w:rPr>
  </w:style>
  <w:style w:type="paragraph" w:styleId="Tijeloteksta">
    <w:name w:val="Body Text"/>
    <w:basedOn w:val="Normal"/>
    <w:uiPriority w:val="1"/>
    <w:qFormat/>
    <w:pPr>
      <w:ind w:left="116" w:hanging="0"/>
    </w:pPr>
    <w:rPr>
      <w:sz w:val="24"/>
      <w:szCs w:val="24"/>
    </w:rPr>
  </w:style>
  <w:style w:type="paragraph" w:styleId="List">
    <w:name w:val="List"/>
    <w:basedOn w:val="Tijeloteksta"/>
    <w:pPr/>
    <w:rPr>
      <w:rFonts w:cs="Lucida Sans"/>
    </w:rPr>
  </w:style>
  <w:style w:type="paragraph" w:styleId="Opiselementa">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uiPriority w:val="1"/>
    <w:qFormat/>
    <w:pPr>
      <w:spacing w:before="22" w:after="0"/>
      <w:ind w:left="836" w:hanging="361"/>
    </w:pPr>
    <w:rPr/>
  </w:style>
  <w:style w:type="paragraph" w:styleId="TableParagraph" w:customStyle="1">
    <w:name w:val="Table Paragraph"/>
    <w:basedOn w:val="Normal"/>
    <w:uiPriority w:val="1"/>
    <w:qFormat/>
    <w:pPr/>
    <w:rPr/>
  </w:style>
  <w:style w:type="table" w:default="1" w:styleId="3">
    <w:name w:val="Normal Table"/>
    <w:uiPriority w:val="99"/>
    <w:semiHidden/>
    <w:unhideWhenUsed/>
    <w:tblPr>
      <w:tblCellMar>
        <w:top w:w="0" w:type="dxa"/>
        <w:left w:w="108" w:type="dxa"/>
        <w:bottom w:w="0" w:type="dxa"/>
        <w:right w:w="108" w:type="dxa"/>
      </w:tblCellMar>
    </w:tblPr>
  </w:style>
  <w:style w:type="table" w:customStyle="1" w:styleId="5">
    <w:name w:val="Table Normal1"/>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32</TotalTime>
  <Application>LibreOffice/7.0.1.2$Windows_X86_64 LibreOffice_project/7cbcfc562f6eb6708b5ff7d7397325de9e764452</Application>
  <Pages>1</Pages>
  <Words>230</Words>
  <Characters>1477</Characters>
  <CharactersWithSpaces>1697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2025-12-12T10:22:00Z</dcterms:created>
  <dc:creator>OŠ Mitnica</dc:creator>
  <dc:description/>
  <dc:language>hr-HR</dc:language>
  <cp:lastModifiedBy/>
  <cp:lastPrinted>2025-12-15T08:20:17Z</cp:lastPrinted>
  <dcterms:modified xsi:type="dcterms:W3CDTF">2026-01-09T13:51:36Z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2022-03-07T00:00:00Z</vt:filetime>
  </property>
  <property fmtid="{D5CDD505-2E9C-101B-9397-08002B2CF9AE}" pid="3" name="Creator">
    <vt:lpwstr>Microsoft® Word 2013</vt:lpwstr>
  </property>
  <property fmtid="{D5CDD505-2E9C-101B-9397-08002B2CF9AE}" pid="4" name="DocSecurity">
    <vt:i4>0</vt:i4>
  </property>
  <property fmtid="{D5CDD505-2E9C-101B-9397-08002B2CF9AE}" pid="5" name="ICV">
    <vt:lpwstr>0B14C5A959F64C21BF88365C51C9C43C_12</vt:lpwstr>
  </property>
  <property fmtid="{D5CDD505-2E9C-101B-9397-08002B2CF9AE}" pid="6" name="KSOProductBuildVer">
    <vt:lpwstr>1033-12.2.0.22549</vt:lpwstr>
  </property>
  <property fmtid="{D5CDD505-2E9C-101B-9397-08002B2CF9AE}" pid="7" name="LastSaved">
    <vt:filetime>2023-12-12T00:00:00Z</vt:filetime>
  </property>
  <property fmtid="{D5CDD505-2E9C-101B-9397-08002B2CF9AE}" pid="8" name="LinksUpToDate">
    <vt:bool>0</vt:bool>
  </property>
  <property fmtid="{D5CDD505-2E9C-101B-9397-08002B2CF9AE}" pid="9" name="ScaleCrop">
    <vt:bool>0</vt:bool>
  </property>
</Properties>
</file>