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B0" w:rsidRDefault="000713B0" w:rsidP="0097691F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0713B0" w:rsidRDefault="000713B0" w:rsidP="0097691F">
      <w:pPr>
        <w:jc w:val="center"/>
        <w:rPr>
          <w:b/>
          <w:sz w:val="40"/>
          <w:szCs w:val="40"/>
        </w:rPr>
      </w:pPr>
    </w:p>
    <w:p w:rsidR="000713B0" w:rsidRDefault="000713B0" w:rsidP="0097691F">
      <w:pPr>
        <w:jc w:val="center"/>
        <w:rPr>
          <w:b/>
          <w:sz w:val="40"/>
          <w:szCs w:val="40"/>
        </w:rPr>
      </w:pPr>
    </w:p>
    <w:p w:rsidR="00DA3D8A" w:rsidRDefault="0097691F" w:rsidP="0097691F">
      <w:pPr>
        <w:jc w:val="center"/>
        <w:rPr>
          <w:b/>
          <w:sz w:val="40"/>
          <w:szCs w:val="40"/>
        </w:rPr>
      </w:pPr>
      <w:r w:rsidRPr="0087455E">
        <w:rPr>
          <w:b/>
          <w:sz w:val="40"/>
          <w:szCs w:val="40"/>
        </w:rPr>
        <w:t>PROJEKTNI ZADATAK</w:t>
      </w:r>
    </w:p>
    <w:p w:rsidR="0087455E" w:rsidRPr="0087455E" w:rsidRDefault="0087455E" w:rsidP="0097691F">
      <w:pPr>
        <w:jc w:val="center"/>
        <w:rPr>
          <w:b/>
          <w:sz w:val="40"/>
          <w:szCs w:val="40"/>
        </w:rPr>
      </w:pPr>
    </w:p>
    <w:p w:rsidR="0097691F" w:rsidRPr="0087455E" w:rsidRDefault="0087455E" w:rsidP="0097691F">
      <w:pPr>
        <w:jc w:val="center"/>
        <w:rPr>
          <w:sz w:val="28"/>
          <w:szCs w:val="28"/>
        </w:rPr>
      </w:pPr>
      <w:r w:rsidRPr="0087455E">
        <w:rPr>
          <w:sz w:val="28"/>
          <w:szCs w:val="28"/>
        </w:rPr>
        <w:t>Izrada</w:t>
      </w:r>
      <w:r w:rsidR="0097691F" w:rsidRPr="0087455E">
        <w:rPr>
          <w:sz w:val="28"/>
          <w:szCs w:val="28"/>
        </w:rPr>
        <w:t xml:space="preserve"> projektne dokumentacije za dogradnju i rekonstrukciju </w:t>
      </w:r>
    </w:p>
    <w:p w:rsidR="0097691F" w:rsidRPr="0087455E" w:rsidRDefault="0097691F" w:rsidP="0097691F">
      <w:pPr>
        <w:jc w:val="center"/>
        <w:rPr>
          <w:sz w:val="28"/>
          <w:szCs w:val="28"/>
        </w:rPr>
      </w:pPr>
      <w:r w:rsidRPr="0087455E">
        <w:rPr>
          <w:sz w:val="28"/>
          <w:szCs w:val="28"/>
        </w:rPr>
        <w:t>zgrade matične škole OŠ MITNICA</w:t>
      </w:r>
    </w:p>
    <w:p w:rsidR="0097691F" w:rsidRPr="0087455E" w:rsidRDefault="0097691F" w:rsidP="0097691F">
      <w:pPr>
        <w:jc w:val="center"/>
        <w:rPr>
          <w:sz w:val="28"/>
          <w:szCs w:val="28"/>
        </w:rPr>
      </w:pPr>
      <w:r w:rsidRPr="0087455E">
        <w:rPr>
          <w:sz w:val="28"/>
          <w:szCs w:val="28"/>
        </w:rPr>
        <w:t xml:space="preserve">na adresi </w:t>
      </w:r>
      <w:proofErr w:type="spellStart"/>
      <w:r w:rsidRPr="0087455E">
        <w:rPr>
          <w:sz w:val="28"/>
          <w:szCs w:val="28"/>
        </w:rPr>
        <w:t>Fruškogorska</w:t>
      </w:r>
      <w:proofErr w:type="spellEnd"/>
      <w:r w:rsidRPr="0087455E">
        <w:rPr>
          <w:sz w:val="28"/>
          <w:szCs w:val="28"/>
        </w:rPr>
        <w:t xml:space="preserve"> 2, Vukovar</w:t>
      </w:r>
    </w:p>
    <w:p w:rsidR="0097691F" w:rsidRPr="0087455E" w:rsidRDefault="0097691F" w:rsidP="0097691F">
      <w:pPr>
        <w:jc w:val="center"/>
        <w:rPr>
          <w:sz w:val="28"/>
          <w:szCs w:val="28"/>
        </w:rPr>
      </w:pPr>
      <w:r w:rsidRPr="0087455E">
        <w:rPr>
          <w:sz w:val="28"/>
          <w:szCs w:val="28"/>
        </w:rPr>
        <w:t>(</w:t>
      </w:r>
      <w:proofErr w:type="spellStart"/>
      <w:r w:rsidRPr="0087455E">
        <w:rPr>
          <w:sz w:val="28"/>
          <w:szCs w:val="28"/>
        </w:rPr>
        <w:t>k.č</w:t>
      </w:r>
      <w:proofErr w:type="spellEnd"/>
      <w:r w:rsidRPr="0087455E">
        <w:rPr>
          <w:sz w:val="28"/>
          <w:szCs w:val="28"/>
        </w:rPr>
        <w:t>. 4168/9, k.o. Vukovar)</w:t>
      </w:r>
    </w:p>
    <w:p w:rsidR="0097691F" w:rsidRDefault="0097691F" w:rsidP="0097691F">
      <w:pPr>
        <w:jc w:val="center"/>
        <w:rPr>
          <w:sz w:val="24"/>
          <w:szCs w:val="24"/>
        </w:rPr>
      </w:pPr>
    </w:p>
    <w:p w:rsidR="0087455E" w:rsidRDefault="0087455E" w:rsidP="0097691F">
      <w:pPr>
        <w:jc w:val="center"/>
        <w:rPr>
          <w:sz w:val="24"/>
          <w:szCs w:val="24"/>
        </w:rPr>
      </w:pPr>
    </w:p>
    <w:p w:rsidR="0087455E" w:rsidRDefault="0087455E" w:rsidP="0097691F">
      <w:pPr>
        <w:jc w:val="center"/>
        <w:rPr>
          <w:sz w:val="24"/>
          <w:szCs w:val="24"/>
        </w:rPr>
      </w:pPr>
    </w:p>
    <w:p w:rsidR="0087455E" w:rsidRDefault="0087455E" w:rsidP="0097691F">
      <w:pPr>
        <w:jc w:val="center"/>
        <w:rPr>
          <w:sz w:val="24"/>
          <w:szCs w:val="24"/>
        </w:rPr>
      </w:pPr>
    </w:p>
    <w:p w:rsidR="000713B0" w:rsidRDefault="000713B0" w:rsidP="0097691F">
      <w:pPr>
        <w:jc w:val="center"/>
        <w:rPr>
          <w:sz w:val="24"/>
          <w:szCs w:val="24"/>
        </w:rPr>
      </w:pPr>
    </w:p>
    <w:p w:rsidR="000713B0" w:rsidRDefault="000713B0" w:rsidP="0097691F">
      <w:pPr>
        <w:jc w:val="center"/>
        <w:rPr>
          <w:sz w:val="24"/>
          <w:szCs w:val="24"/>
        </w:rPr>
      </w:pPr>
    </w:p>
    <w:p w:rsidR="000713B0" w:rsidRDefault="000713B0" w:rsidP="0097691F">
      <w:pPr>
        <w:jc w:val="center"/>
        <w:rPr>
          <w:sz w:val="24"/>
          <w:szCs w:val="24"/>
        </w:rPr>
      </w:pPr>
    </w:p>
    <w:p w:rsidR="000713B0" w:rsidRDefault="000713B0" w:rsidP="0097691F">
      <w:pPr>
        <w:jc w:val="center"/>
        <w:rPr>
          <w:sz w:val="24"/>
          <w:szCs w:val="24"/>
        </w:rPr>
      </w:pPr>
    </w:p>
    <w:p w:rsidR="000713B0" w:rsidRDefault="000713B0" w:rsidP="0097691F">
      <w:pPr>
        <w:jc w:val="center"/>
        <w:rPr>
          <w:sz w:val="24"/>
          <w:szCs w:val="24"/>
        </w:rPr>
      </w:pPr>
    </w:p>
    <w:p w:rsidR="000713B0" w:rsidRDefault="000713B0" w:rsidP="0097691F">
      <w:pPr>
        <w:jc w:val="center"/>
        <w:rPr>
          <w:sz w:val="24"/>
          <w:szCs w:val="24"/>
        </w:rPr>
      </w:pPr>
    </w:p>
    <w:p w:rsidR="0087455E" w:rsidRDefault="0087455E" w:rsidP="0097691F">
      <w:pPr>
        <w:jc w:val="center"/>
        <w:rPr>
          <w:sz w:val="24"/>
          <w:szCs w:val="24"/>
        </w:rPr>
      </w:pPr>
    </w:p>
    <w:p w:rsidR="0087455E" w:rsidRDefault="0087455E" w:rsidP="0087455E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Klasa:</w:t>
      </w:r>
      <w:r w:rsidR="00E555ED">
        <w:rPr>
          <w:sz w:val="24"/>
          <w:szCs w:val="24"/>
        </w:rPr>
        <w:t xml:space="preserve"> 361-01/19-01/01</w:t>
      </w:r>
    </w:p>
    <w:p w:rsidR="0087455E" w:rsidRDefault="0087455E" w:rsidP="0087455E">
      <w:pPr>
        <w:ind w:left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Urbroj</w:t>
      </w:r>
      <w:proofErr w:type="spellEnd"/>
      <w:r>
        <w:rPr>
          <w:sz w:val="24"/>
          <w:szCs w:val="24"/>
        </w:rPr>
        <w:t>:</w:t>
      </w:r>
      <w:r w:rsidR="00E555ED">
        <w:rPr>
          <w:sz w:val="24"/>
          <w:szCs w:val="24"/>
        </w:rPr>
        <w:t xml:space="preserve"> 2188-106-01-19-01</w:t>
      </w:r>
    </w:p>
    <w:p w:rsidR="0087455E" w:rsidRDefault="0087455E" w:rsidP="0087455E">
      <w:pPr>
        <w:ind w:left="708"/>
        <w:jc w:val="both"/>
        <w:rPr>
          <w:sz w:val="24"/>
          <w:szCs w:val="24"/>
        </w:rPr>
      </w:pPr>
    </w:p>
    <w:p w:rsidR="0087455E" w:rsidRDefault="0087455E" w:rsidP="0087455E">
      <w:pPr>
        <w:ind w:left="708"/>
        <w:jc w:val="both"/>
        <w:rPr>
          <w:sz w:val="24"/>
          <w:szCs w:val="24"/>
        </w:rPr>
      </w:pPr>
    </w:p>
    <w:p w:rsidR="0087455E" w:rsidRDefault="0087455E" w:rsidP="0087455E">
      <w:pPr>
        <w:ind w:left="708"/>
        <w:jc w:val="both"/>
        <w:rPr>
          <w:sz w:val="24"/>
          <w:szCs w:val="24"/>
        </w:rPr>
      </w:pPr>
    </w:p>
    <w:p w:rsidR="0087455E" w:rsidRDefault="0087455E" w:rsidP="0087455E">
      <w:pPr>
        <w:ind w:left="708"/>
        <w:jc w:val="both"/>
        <w:rPr>
          <w:sz w:val="24"/>
          <w:szCs w:val="24"/>
        </w:rPr>
      </w:pPr>
    </w:p>
    <w:p w:rsidR="0087455E" w:rsidRDefault="0087455E" w:rsidP="0087455E">
      <w:pPr>
        <w:ind w:left="708"/>
        <w:jc w:val="both"/>
        <w:rPr>
          <w:sz w:val="24"/>
          <w:szCs w:val="24"/>
        </w:rPr>
      </w:pPr>
    </w:p>
    <w:p w:rsidR="0087455E" w:rsidRDefault="0087455E" w:rsidP="0087455E">
      <w:pPr>
        <w:ind w:left="708"/>
        <w:jc w:val="both"/>
        <w:rPr>
          <w:sz w:val="24"/>
          <w:szCs w:val="24"/>
        </w:rPr>
      </w:pPr>
    </w:p>
    <w:p w:rsidR="0087455E" w:rsidRDefault="0087455E" w:rsidP="0087455E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U Vukovaru, 20. studenog 2019.</w:t>
      </w:r>
    </w:p>
    <w:p w:rsidR="0087455E" w:rsidRDefault="0087455E" w:rsidP="0097691F">
      <w:pPr>
        <w:jc w:val="center"/>
        <w:rPr>
          <w:sz w:val="24"/>
          <w:szCs w:val="24"/>
        </w:rPr>
      </w:pPr>
    </w:p>
    <w:p w:rsidR="0087455E" w:rsidRDefault="0087455E" w:rsidP="0097691F">
      <w:pPr>
        <w:jc w:val="center"/>
        <w:rPr>
          <w:sz w:val="24"/>
          <w:szCs w:val="24"/>
        </w:rPr>
      </w:pPr>
    </w:p>
    <w:p w:rsidR="0087455E" w:rsidRDefault="0087455E" w:rsidP="0097691F">
      <w:pPr>
        <w:jc w:val="center"/>
        <w:rPr>
          <w:sz w:val="24"/>
          <w:szCs w:val="24"/>
        </w:rPr>
      </w:pPr>
    </w:p>
    <w:p w:rsidR="0087455E" w:rsidRDefault="0087455E" w:rsidP="0097691F">
      <w:pPr>
        <w:jc w:val="center"/>
        <w:rPr>
          <w:sz w:val="24"/>
          <w:szCs w:val="24"/>
        </w:rPr>
      </w:pPr>
    </w:p>
    <w:p w:rsidR="0087455E" w:rsidRDefault="0087455E" w:rsidP="0097691F">
      <w:pPr>
        <w:jc w:val="center"/>
        <w:rPr>
          <w:sz w:val="24"/>
          <w:szCs w:val="24"/>
        </w:rPr>
      </w:pPr>
    </w:p>
    <w:p w:rsidR="0087455E" w:rsidRDefault="0087455E" w:rsidP="0097691F">
      <w:pPr>
        <w:jc w:val="center"/>
        <w:rPr>
          <w:sz w:val="24"/>
          <w:szCs w:val="24"/>
        </w:rPr>
      </w:pPr>
    </w:p>
    <w:p w:rsidR="0087455E" w:rsidRDefault="0087455E" w:rsidP="0097691F">
      <w:pPr>
        <w:jc w:val="center"/>
        <w:rPr>
          <w:sz w:val="24"/>
          <w:szCs w:val="24"/>
        </w:rPr>
      </w:pPr>
    </w:p>
    <w:p w:rsidR="0087455E" w:rsidRDefault="0087455E" w:rsidP="0097691F">
      <w:pPr>
        <w:jc w:val="center"/>
        <w:rPr>
          <w:sz w:val="24"/>
          <w:szCs w:val="24"/>
        </w:rPr>
      </w:pPr>
    </w:p>
    <w:p w:rsidR="0087455E" w:rsidRDefault="0087455E" w:rsidP="0097691F">
      <w:pPr>
        <w:jc w:val="center"/>
        <w:rPr>
          <w:sz w:val="24"/>
          <w:szCs w:val="24"/>
        </w:rPr>
      </w:pPr>
    </w:p>
    <w:p w:rsidR="0087455E" w:rsidRDefault="0087455E" w:rsidP="0097691F">
      <w:pPr>
        <w:jc w:val="center"/>
        <w:rPr>
          <w:sz w:val="24"/>
          <w:szCs w:val="24"/>
        </w:rPr>
      </w:pPr>
    </w:p>
    <w:p w:rsidR="0087455E" w:rsidRDefault="0087455E" w:rsidP="000713B0">
      <w:pPr>
        <w:rPr>
          <w:sz w:val="24"/>
          <w:szCs w:val="24"/>
        </w:rPr>
      </w:pPr>
    </w:p>
    <w:p w:rsidR="0087455E" w:rsidRDefault="0087455E" w:rsidP="0097691F">
      <w:pPr>
        <w:jc w:val="center"/>
        <w:rPr>
          <w:sz w:val="24"/>
          <w:szCs w:val="24"/>
        </w:rPr>
      </w:pPr>
    </w:p>
    <w:p w:rsidR="0087455E" w:rsidRDefault="0087455E" w:rsidP="0097691F">
      <w:pPr>
        <w:jc w:val="center"/>
        <w:rPr>
          <w:sz w:val="24"/>
          <w:szCs w:val="24"/>
        </w:rPr>
      </w:pPr>
    </w:p>
    <w:p w:rsidR="0097691F" w:rsidRDefault="0097691F" w:rsidP="00D706C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SADRŽAJ:</w:t>
      </w:r>
      <w:r>
        <w:rPr>
          <w:sz w:val="24"/>
          <w:szCs w:val="24"/>
        </w:rPr>
        <w:br/>
      </w:r>
    </w:p>
    <w:p w:rsidR="0097691F" w:rsidRPr="0097691F" w:rsidRDefault="0097691F" w:rsidP="00D706CC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97691F">
        <w:rPr>
          <w:sz w:val="24"/>
          <w:szCs w:val="24"/>
        </w:rPr>
        <w:t>Opis postojećeg stanja</w:t>
      </w:r>
    </w:p>
    <w:p w:rsidR="0097691F" w:rsidRPr="0088362A" w:rsidRDefault="0097691F" w:rsidP="0088362A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Svrha i ciljevi</w:t>
      </w:r>
    </w:p>
    <w:p w:rsidR="0097691F" w:rsidRDefault="0097691F" w:rsidP="00D706CC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Poda</w:t>
      </w:r>
      <w:r w:rsidR="006517A4">
        <w:rPr>
          <w:sz w:val="24"/>
          <w:szCs w:val="24"/>
        </w:rPr>
        <w:t>t</w:t>
      </w:r>
      <w:r>
        <w:rPr>
          <w:sz w:val="24"/>
          <w:szCs w:val="24"/>
        </w:rPr>
        <w:t>ci o potrebnim radovima</w:t>
      </w:r>
    </w:p>
    <w:p w:rsidR="0097691F" w:rsidRDefault="0097691F" w:rsidP="00D706CC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Zahtjevi za ponuditelje – projektante</w:t>
      </w:r>
    </w:p>
    <w:p w:rsidR="0097691F" w:rsidRDefault="0097691F" w:rsidP="0097691F">
      <w:pPr>
        <w:jc w:val="both"/>
        <w:rPr>
          <w:sz w:val="24"/>
          <w:szCs w:val="24"/>
        </w:rPr>
      </w:pPr>
    </w:p>
    <w:p w:rsidR="0097691F" w:rsidRDefault="0097691F" w:rsidP="0097691F">
      <w:pPr>
        <w:jc w:val="both"/>
        <w:rPr>
          <w:sz w:val="24"/>
          <w:szCs w:val="24"/>
        </w:rPr>
      </w:pPr>
    </w:p>
    <w:p w:rsidR="005F77B3" w:rsidRPr="0097691F" w:rsidRDefault="005F77B3" w:rsidP="0097691F">
      <w:pPr>
        <w:jc w:val="both"/>
        <w:rPr>
          <w:sz w:val="24"/>
          <w:szCs w:val="24"/>
        </w:rPr>
      </w:pPr>
    </w:p>
    <w:p w:rsidR="0097691F" w:rsidRDefault="0097691F" w:rsidP="0097691F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OPIS POSTOJEĆEG STANJA</w:t>
      </w:r>
    </w:p>
    <w:p w:rsidR="0097691F" w:rsidRDefault="0097691F" w:rsidP="0097691F">
      <w:pPr>
        <w:pStyle w:val="Odlomakpopisa"/>
        <w:ind w:left="1080"/>
        <w:jc w:val="both"/>
        <w:rPr>
          <w:sz w:val="24"/>
          <w:szCs w:val="24"/>
        </w:rPr>
      </w:pPr>
    </w:p>
    <w:p w:rsidR="00831BAF" w:rsidRDefault="00D706CC" w:rsidP="0097691F">
      <w:pPr>
        <w:pStyle w:val="Odlomakpopisa"/>
        <w:ind w:left="360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Zgrada </w:t>
      </w:r>
      <w:r w:rsidR="006517A4">
        <w:rPr>
          <w:sz w:val="24"/>
          <w:szCs w:val="24"/>
        </w:rPr>
        <w:t>O</w:t>
      </w:r>
      <w:r>
        <w:rPr>
          <w:sz w:val="24"/>
          <w:szCs w:val="24"/>
        </w:rPr>
        <w:t>snovne škole Mitnica nalazi se u naselju Mitnica u Vukovaru i namijenjena je odgojno</w:t>
      </w:r>
      <w:r w:rsidR="006517A4">
        <w:rPr>
          <w:sz w:val="24"/>
          <w:szCs w:val="24"/>
        </w:rPr>
        <w:t>-</w:t>
      </w:r>
      <w:r>
        <w:rPr>
          <w:sz w:val="24"/>
          <w:szCs w:val="24"/>
        </w:rPr>
        <w:t xml:space="preserve">obrazovnoj djelatnosti. Pristup zgradi moguć je iz ulica </w:t>
      </w:r>
      <w:proofErr w:type="spellStart"/>
      <w:r>
        <w:rPr>
          <w:sz w:val="24"/>
          <w:szCs w:val="24"/>
        </w:rPr>
        <w:t>Fruškogorska</w:t>
      </w:r>
      <w:proofErr w:type="spellEnd"/>
      <w:r>
        <w:rPr>
          <w:sz w:val="24"/>
          <w:szCs w:val="24"/>
        </w:rPr>
        <w:t xml:space="preserve"> i Bartola Kašića. Smještena je na katastarskoj čestici broj 4168/9, katastarska općina Vukovar, ukupne površine 17 618 m</w:t>
      </w:r>
      <w:r>
        <w:rPr>
          <w:rFonts w:cstheme="minorHAnsi"/>
          <w:sz w:val="24"/>
          <w:szCs w:val="24"/>
        </w:rPr>
        <w:t xml:space="preserve">². Postojeća je zgrada prizemna i zauzima površinu od 2630 </w:t>
      </w:r>
      <w:r>
        <w:rPr>
          <w:sz w:val="24"/>
          <w:szCs w:val="24"/>
        </w:rPr>
        <w:t>m</w:t>
      </w:r>
      <w:r>
        <w:rPr>
          <w:rFonts w:cstheme="minorHAnsi"/>
          <w:sz w:val="24"/>
          <w:szCs w:val="24"/>
        </w:rPr>
        <w:t xml:space="preserve">². </w:t>
      </w:r>
      <w:r w:rsidR="006517A4">
        <w:rPr>
          <w:rFonts w:cstheme="minorHAnsi"/>
          <w:sz w:val="24"/>
          <w:szCs w:val="24"/>
        </w:rPr>
        <w:t xml:space="preserve">Tijekom radova s ciljem poboljšanja energetske učinkovitosti, koji su završeni </w:t>
      </w:r>
      <w:r>
        <w:rPr>
          <w:rFonts w:cstheme="minorHAnsi"/>
          <w:sz w:val="24"/>
          <w:szCs w:val="24"/>
        </w:rPr>
        <w:t xml:space="preserve">2019. godine,  postavljena </w:t>
      </w:r>
      <w:r w:rsidR="006517A4">
        <w:rPr>
          <w:rFonts w:cstheme="minorHAnsi"/>
          <w:sz w:val="24"/>
          <w:szCs w:val="24"/>
        </w:rPr>
        <w:t xml:space="preserve">je </w:t>
      </w:r>
      <w:r>
        <w:rPr>
          <w:rFonts w:cstheme="minorHAnsi"/>
          <w:sz w:val="24"/>
          <w:szCs w:val="24"/>
        </w:rPr>
        <w:t>vanjska troslojna PVC stolarija, nova vanjska ovojnica zgrade, te je izmijenjeno postrojenje za grijanje</w:t>
      </w:r>
      <w:r w:rsidR="00831BAF">
        <w:rPr>
          <w:rFonts w:cstheme="minorHAnsi"/>
          <w:sz w:val="24"/>
          <w:szCs w:val="24"/>
        </w:rPr>
        <w:t xml:space="preserve"> kako bi se korist</w:t>
      </w:r>
      <w:r w:rsidR="003D7014">
        <w:rPr>
          <w:rFonts w:cstheme="minorHAnsi"/>
          <w:sz w:val="24"/>
          <w:szCs w:val="24"/>
        </w:rPr>
        <w:t>ilo ekološki prihvatljivo gorivo</w:t>
      </w:r>
      <w:r w:rsidR="00831BAF">
        <w:rPr>
          <w:rFonts w:cstheme="minorHAnsi"/>
          <w:sz w:val="24"/>
          <w:szCs w:val="24"/>
        </w:rPr>
        <w:t xml:space="preserve"> (</w:t>
      </w:r>
      <w:proofErr w:type="spellStart"/>
      <w:r w:rsidR="00831BAF">
        <w:rPr>
          <w:rFonts w:cstheme="minorHAnsi"/>
          <w:sz w:val="24"/>
          <w:szCs w:val="24"/>
        </w:rPr>
        <w:t>peleti</w:t>
      </w:r>
      <w:proofErr w:type="spellEnd"/>
      <w:r w:rsidR="00831BAF">
        <w:rPr>
          <w:rFonts w:cstheme="minorHAnsi"/>
          <w:sz w:val="24"/>
          <w:szCs w:val="24"/>
        </w:rPr>
        <w:t>). Zgradu OŠ Mitnica čini:</w:t>
      </w:r>
    </w:p>
    <w:p w:rsidR="00831BAF" w:rsidRDefault="00831BAF" w:rsidP="00831BAF">
      <w:pPr>
        <w:pStyle w:val="Odlomakpopisa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14 učionica od kojih je 7 specijaliziranih i 7 općih učionica</w:t>
      </w:r>
    </w:p>
    <w:p w:rsidR="00831BAF" w:rsidRDefault="00831BAF" w:rsidP="00831BAF">
      <w:pPr>
        <w:pStyle w:val="Odlomakpopisa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 kabineta za učitelje</w:t>
      </w:r>
    </w:p>
    <w:p w:rsidR="00831BAF" w:rsidRDefault="00831BAF" w:rsidP="00831BAF">
      <w:pPr>
        <w:pStyle w:val="Odlomakpopisa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školska knjižnica</w:t>
      </w:r>
    </w:p>
    <w:p w:rsidR="00831BAF" w:rsidRDefault="00831BAF" w:rsidP="00831BAF">
      <w:pPr>
        <w:pStyle w:val="Odlomakpopisa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 ureda (tajništvo, ravnatelj, računovodstvo, pedagog)</w:t>
      </w:r>
    </w:p>
    <w:p w:rsidR="00831BAF" w:rsidRDefault="00831BAF" w:rsidP="00831BAF">
      <w:pPr>
        <w:pStyle w:val="Odlomakpopisa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zbornica</w:t>
      </w:r>
    </w:p>
    <w:p w:rsidR="00831BAF" w:rsidRDefault="00831BAF" w:rsidP="00831BAF">
      <w:pPr>
        <w:pStyle w:val="Odlomakpopisa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manja kuhinja blagovaon</w:t>
      </w:r>
      <w:r w:rsidR="006517A4">
        <w:rPr>
          <w:rFonts w:cstheme="minorHAnsi"/>
          <w:sz w:val="24"/>
          <w:szCs w:val="24"/>
        </w:rPr>
        <w:t>ic</w:t>
      </w:r>
      <w:r>
        <w:rPr>
          <w:rFonts w:cstheme="minorHAnsi"/>
          <w:sz w:val="24"/>
          <w:szCs w:val="24"/>
        </w:rPr>
        <w:t>a</w:t>
      </w:r>
    </w:p>
    <w:p w:rsidR="00831BAF" w:rsidRDefault="00831BAF" w:rsidP="00831BAF">
      <w:pPr>
        <w:pStyle w:val="Odlomakpopisa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sportska dvorana s dvije svlačionice, kabinetom i spremištem za TZK</w:t>
      </w:r>
    </w:p>
    <w:p w:rsidR="00831BAF" w:rsidRDefault="00831BAF" w:rsidP="00831BAF">
      <w:pPr>
        <w:pStyle w:val="Odlomakpopisa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manji prostor za arhiv</w:t>
      </w:r>
    </w:p>
    <w:p w:rsidR="00831BAF" w:rsidRDefault="00831BAF" w:rsidP="00831BAF">
      <w:pPr>
        <w:pStyle w:val="Odlomakpopisa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 sanitarna čvora za učenika</w:t>
      </w:r>
    </w:p>
    <w:p w:rsidR="00831BAF" w:rsidRDefault="00831BAF" w:rsidP="00831BAF">
      <w:pPr>
        <w:pStyle w:val="Odlomakpopisa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 sanitarni čvor za djelatnike</w:t>
      </w:r>
    </w:p>
    <w:p w:rsidR="00831BAF" w:rsidRDefault="00831BAF" w:rsidP="00831BAF">
      <w:pPr>
        <w:pStyle w:val="Odlomakpopisa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kot</w:t>
      </w:r>
      <w:r w:rsidR="006517A4">
        <w:rPr>
          <w:rFonts w:cstheme="minorHAnsi"/>
          <w:sz w:val="24"/>
          <w:szCs w:val="24"/>
        </w:rPr>
        <w:t>l</w:t>
      </w:r>
      <w:r>
        <w:rPr>
          <w:rFonts w:cstheme="minorHAnsi"/>
          <w:sz w:val="24"/>
          <w:szCs w:val="24"/>
        </w:rPr>
        <w:t>ovnica</w:t>
      </w:r>
    </w:p>
    <w:p w:rsidR="00831BAF" w:rsidRDefault="00831BAF" w:rsidP="00831BAF">
      <w:pPr>
        <w:pStyle w:val="Odlomakpopisa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prostori hola i hodnici</w:t>
      </w:r>
    </w:p>
    <w:p w:rsidR="0097691F" w:rsidRPr="00831BAF" w:rsidRDefault="00831BAF" w:rsidP="00831BAF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Postojeća zgrada prostorno nije dostatna za ostvarivanje aktivnosti u Školi u skladu s pedagoškim standardom i organiziranje </w:t>
      </w:r>
      <w:proofErr w:type="spellStart"/>
      <w:r>
        <w:rPr>
          <w:rFonts w:cstheme="minorHAnsi"/>
          <w:sz w:val="24"/>
          <w:szCs w:val="24"/>
        </w:rPr>
        <w:t>jednosmjenske</w:t>
      </w:r>
      <w:proofErr w:type="spellEnd"/>
      <w:r>
        <w:rPr>
          <w:rFonts w:cstheme="minorHAnsi"/>
          <w:sz w:val="24"/>
          <w:szCs w:val="24"/>
        </w:rPr>
        <w:t xml:space="preserve"> nastave.</w:t>
      </w:r>
    </w:p>
    <w:p w:rsidR="00D706CC" w:rsidRDefault="00D706CC" w:rsidP="0097691F">
      <w:pPr>
        <w:pStyle w:val="Odlomakpopisa"/>
        <w:ind w:left="360"/>
        <w:jc w:val="both"/>
        <w:rPr>
          <w:sz w:val="24"/>
          <w:szCs w:val="24"/>
        </w:rPr>
      </w:pPr>
    </w:p>
    <w:p w:rsidR="005F77B3" w:rsidRDefault="005F77B3" w:rsidP="0097691F">
      <w:pPr>
        <w:pStyle w:val="Odlomakpopisa"/>
        <w:ind w:left="360"/>
        <w:jc w:val="both"/>
        <w:rPr>
          <w:sz w:val="24"/>
          <w:szCs w:val="24"/>
        </w:rPr>
      </w:pPr>
    </w:p>
    <w:p w:rsidR="0097691F" w:rsidRDefault="00831BAF" w:rsidP="0097691F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SVRHA I CILJEVI</w:t>
      </w:r>
    </w:p>
    <w:p w:rsidR="00831BAF" w:rsidRDefault="00831BAF" w:rsidP="00831BAF">
      <w:pPr>
        <w:jc w:val="both"/>
        <w:rPr>
          <w:sz w:val="24"/>
          <w:szCs w:val="24"/>
        </w:rPr>
      </w:pPr>
    </w:p>
    <w:p w:rsidR="006A4C48" w:rsidRDefault="006A4C48" w:rsidP="00831BA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Osnovna svrha dogradnje i rekonstrukcije zgrade </w:t>
      </w:r>
      <w:r w:rsidR="001866E4">
        <w:rPr>
          <w:sz w:val="24"/>
          <w:szCs w:val="24"/>
        </w:rPr>
        <w:t>O</w:t>
      </w:r>
      <w:r>
        <w:rPr>
          <w:sz w:val="24"/>
          <w:szCs w:val="24"/>
        </w:rPr>
        <w:t>snovne škole Mitnica jest poboljšanje pedagoškog standarda sa sljedećim ciljevima:</w:t>
      </w:r>
    </w:p>
    <w:p w:rsidR="006A4C48" w:rsidRDefault="006A4C48" w:rsidP="006A4C48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Organizacija </w:t>
      </w:r>
      <w:r w:rsidRPr="006A4C48">
        <w:rPr>
          <w:sz w:val="24"/>
          <w:szCs w:val="24"/>
        </w:rPr>
        <w:t>nastave</w:t>
      </w:r>
      <w:r>
        <w:rPr>
          <w:sz w:val="24"/>
          <w:szCs w:val="24"/>
        </w:rPr>
        <w:t xml:space="preserve"> u jednoj (smjeni)</w:t>
      </w:r>
    </w:p>
    <w:p w:rsidR="006A4C48" w:rsidRDefault="006A4C48" w:rsidP="006A4C48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Mogućnost produženog boravka za sve učenike u potrebi</w:t>
      </w:r>
    </w:p>
    <w:p w:rsidR="006A4C48" w:rsidRDefault="006A4C48" w:rsidP="006A4C48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Mogućnost </w:t>
      </w:r>
      <w:r w:rsidR="0087455E">
        <w:rPr>
          <w:sz w:val="24"/>
          <w:szCs w:val="24"/>
        </w:rPr>
        <w:t>pripremanja</w:t>
      </w:r>
      <w:r>
        <w:rPr>
          <w:sz w:val="24"/>
          <w:szCs w:val="24"/>
        </w:rPr>
        <w:t xml:space="preserve"> toplog obroka za sve učenike</w:t>
      </w:r>
    </w:p>
    <w:p w:rsidR="00831BAF" w:rsidRDefault="006A4C48" w:rsidP="006A4C48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Provođenje brojnih različitih </w:t>
      </w:r>
      <w:proofErr w:type="spellStart"/>
      <w:r>
        <w:rPr>
          <w:sz w:val="24"/>
          <w:szCs w:val="24"/>
        </w:rPr>
        <w:t>izvannastavih</w:t>
      </w:r>
      <w:proofErr w:type="spellEnd"/>
      <w:r>
        <w:rPr>
          <w:sz w:val="24"/>
          <w:szCs w:val="24"/>
        </w:rPr>
        <w:t xml:space="preserve"> aktivnosti</w:t>
      </w:r>
    </w:p>
    <w:p w:rsidR="006A4C48" w:rsidRDefault="006A4C48" w:rsidP="006A4C48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Razvoj rada školske zadruge u cilju odgoja za poduzetništvo</w:t>
      </w:r>
    </w:p>
    <w:p w:rsidR="006A4C48" w:rsidRDefault="006A4C48" w:rsidP="006A4C48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Mogućnost organiziranja izvanškolskih aktivnosti učenika u poslijepodnevnim satima u prostorijama škole (sportske aktivnosti, škole stranih jezika, kulturne aktivnosti…)</w:t>
      </w:r>
    </w:p>
    <w:p w:rsidR="0088362A" w:rsidRDefault="006A4C48" w:rsidP="006A4C48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Suradnja s lokalnom zajednicom</w:t>
      </w:r>
      <w:r w:rsidR="0088362A">
        <w:rPr>
          <w:sz w:val="24"/>
          <w:szCs w:val="24"/>
        </w:rPr>
        <w:t xml:space="preserve"> u različitim aktivnostima i projektima za dobrobit lokalnog stanovništva</w:t>
      </w:r>
      <w:r w:rsidR="001866E4">
        <w:rPr>
          <w:sz w:val="24"/>
          <w:szCs w:val="24"/>
        </w:rPr>
        <w:t>.</w:t>
      </w:r>
    </w:p>
    <w:p w:rsidR="006A4C48" w:rsidRDefault="006A4C48" w:rsidP="0088362A">
      <w:pPr>
        <w:pStyle w:val="Odlomakpopisa"/>
        <w:jc w:val="both"/>
        <w:rPr>
          <w:sz w:val="24"/>
          <w:szCs w:val="24"/>
        </w:rPr>
      </w:pPr>
    </w:p>
    <w:p w:rsidR="005F77B3" w:rsidRPr="006A4C48" w:rsidRDefault="005F77B3" w:rsidP="0088362A">
      <w:pPr>
        <w:pStyle w:val="Odlomakpopisa"/>
        <w:jc w:val="both"/>
        <w:rPr>
          <w:sz w:val="24"/>
          <w:szCs w:val="24"/>
        </w:rPr>
      </w:pPr>
    </w:p>
    <w:p w:rsidR="00831BAF" w:rsidRDefault="0088362A" w:rsidP="0097691F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PODACI O POTREBNIM RADOVIMA</w:t>
      </w:r>
    </w:p>
    <w:p w:rsidR="0088362A" w:rsidRDefault="0088362A" w:rsidP="0088362A">
      <w:pPr>
        <w:pStyle w:val="Odlomakpopisa"/>
        <w:ind w:left="1080"/>
        <w:jc w:val="both"/>
        <w:rPr>
          <w:sz w:val="24"/>
          <w:szCs w:val="24"/>
        </w:rPr>
      </w:pPr>
    </w:p>
    <w:p w:rsidR="006C3DEF" w:rsidRDefault="006C3DEF" w:rsidP="006C3DEF">
      <w:pPr>
        <w:ind w:left="360"/>
        <w:jc w:val="both"/>
      </w:pPr>
      <w:r>
        <w:t>Kako bi se cjelokupna nastava mogla provoditi u jednoj smjeni, a ostale aktivnosti u nastavku dana, te kako bismo poboljšali pedagoški standard i omogućili učenicima, učiteljima i roditeljima kvalitetniji rad potrebno je sljedeće:</w:t>
      </w:r>
    </w:p>
    <w:p w:rsidR="0088362A" w:rsidRDefault="0088362A" w:rsidP="0088362A">
      <w:pPr>
        <w:pStyle w:val="Odlomakpopisa"/>
        <w:numPr>
          <w:ilvl w:val="0"/>
          <w:numId w:val="4"/>
        </w:numPr>
        <w:jc w:val="both"/>
      </w:pPr>
      <w:r>
        <w:t>Dogradnja 5 učionica površine 54 m</w:t>
      </w:r>
      <w:r>
        <w:rPr>
          <w:rFonts w:cstheme="minorHAnsi"/>
        </w:rPr>
        <w:t>²</w:t>
      </w:r>
    </w:p>
    <w:p w:rsidR="0088362A" w:rsidRPr="00692D1E" w:rsidRDefault="0088362A" w:rsidP="0088362A">
      <w:pPr>
        <w:pStyle w:val="Odlomakpopisa"/>
        <w:numPr>
          <w:ilvl w:val="0"/>
          <w:numId w:val="4"/>
        </w:numPr>
        <w:jc w:val="both"/>
      </w:pPr>
      <w:r>
        <w:t>Dogradnja 1 učionice za Informatiku površine 60 m</w:t>
      </w:r>
      <w:r>
        <w:rPr>
          <w:rFonts w:cstheme="minorHAnsi"/>
        </w:rPr>
        <w:t>² sa svom potrebnom infrastrukturom</w:t>
      </w:r>
    </w:p>
    <w:p w:rsidR="0088362A" w:rsidRPr="00692D1E" w:rsidRDefault="0088362A" w:rsidP="0088362A">
      <w:pPr>
        <w:pStyle w:val="Odlomakpopisa"/>
        <w:numPr>
          <w:ilvl w:val="0"/>
          <w:numId w:val="4"/>
        </w:numPr>
        <w:jc w:val="both"/>
      </w:pPr>
      <w:r>
        <w:rPr>
          <w:rFonts w:cstheme="minorHAnsi"/>
        </w:rPr>
        <w:t xml:space="preserve">Dogradnja prostora za produženi boravak učenika površine cca 50 </w:t>
      </w:r>
      <w:r>
        <w:t>m</w:t>
      </w:r>
      <w:r>
        <w:rPr>
          <w:rFonts w:cstheme="minorHAnsi"/>
        </w:rPr>
        <w:t>²</w:t>
      </w:r>
    </w:p>
    <w:p w:rsidR="0088362A" w:rsidRPr="00692D1E" w:rsidRDefault="0088362A" w:rsidP="0088362A">
      <w:pPr>
        <w:pStyle w:val="Odlomakpopisa"/>
        <w:numPr>
          <w:ilvl w:val="0"/>
          <w:numId w:val="4"/>
        </w:numPr>
        <w:jc w:val="both"/>
      </w:pPr>
      <w:r>
        <w:rPr>
          <w:rFonts w:cstheme="minorHAnsi"/>
        </w:rPr>
        <w:t>Dogradnja sanitarnog čvora za učenike</w:t>
      </w:r>
    </w:p>
    <w:p w:rsidR="0088362A" w:rsidRPr="00692D1E" w:rsidRDefault="0088362A" w:rsidP="0088362A">
      <w:pPr>
        <w:pStyle w:val="Odlomakpopisa"/>
        <w:numPr>
          <w:ilvl w:val="0"/>
          <w:numId w:val="4"/>
        </w:numPr>
        <w:jc w:val="both"/>
      </w:pPr>
      <w:r>
        <w:rPr>
          <w:rFonts w:cstheme="minorHAnsi"/>
        </w:rPr>
        <w:t>Dogradnja sanitarnog čvora za osoblje škole</w:t>
      </w:r>
    </w:p>
    <w:p w:rsidR="0088362A" w:rsidRPr="00692D1E" w:rsidRDefault="006C3DEF" w:rsidP="0088362A">
      <w:pPr>
        <w:pStyle w:val="Odlomakpopisa"/>
        <w:numPr>
          <w:ilvl w:val="0"/>
          <w:numId w:val="4"/>
        </w:numPr>
        <w:jc w:val="both"/>
      </w:pPr>
      <w:r>
        <w:rPr>
          <w:rFonts w:cstheme="minorHAnsi"/>
        </w:rPr>
        <w:t>Dogradnja 4</w:t>
      </w:r>
      <w:r w:rsidR="0088362A">
        <w:rPr>
          <w:rFonts w:cstheme="minorHAnsi"/>
        </w:rPr>
        <w:t xml:space="preserve"> kabineta površine cca 16 </w:t>
      </w:r>
      <w:r w:rsidR="0088362A">
        <w:t>m</w:t>
      </w:r>
      <w:r w:rsidR="0088362A">
        <w:rPr>
          <w:rFonts w:cstheme="minorHAnsi"/>
        </w:rPr>
        <w:t>² s grijanjem, strujom, internetom</w:t>
      </w:r>
    </w:p>
    <w:p w:rsidR="0088362A" w:rsidRPr="00692D1E" w:rsidRDefault="0088362A" w:rsidP="0088362A">
      <w:pPr>
        <w:pStyle w:val="Odlomakpopisa"/>
        <w:numPr>
          <w:ilvl w:val="0"/>
          <w:numId w:val="4"/>
        </w:numPr>
        <w:jc w:val="both"/>
      </w:pPr>
      <w:r>
        <w:rPr>
          <w:rFonts w:cstheme="minorHAnsi"/>
        </w:rPr>
        <w:t xml:space="preserve">Dogradnja prostora za arhiv površine cca 25 </w:t>
      </w:r>
      <w:r>
        <w:t>m</w:t>
      </w:r>
      <w:r>
        <w:rPr>
          <w:rFonts w:cstheme="minorHAnsi"/>
        </w:rPr>
        <w:t>²</w:t>
      </w:r>
    </w:p>
    <w:p w:rsidR="0088362A" w:rsidRPr="00692D1E" w:rsidRDefault="0088362A" w:rsidP="0088362A">
      <w:pPr>
        <w:pStyle w:val="Odlomakpopisa"/>
        <w:numPr>
          <w:ilvl w:val="0"/>
          <w:numId w:val="4"/>
        </w:numPr>
        <w:jc w:val="both"/>
      </w:pPr>
      <w:r>
        <w:rPr>
          <w:rFonts w:cstheme="minorHAnsi"/>
        </w:rPr>
        <w:t xml:space="preserve">Dogradnja radionice za domara površine cca 25 </w:t>
      </w:r>
      <w:r>
        <w:t>m</w:t>
      </w:r>
      <w:r>
        <w:rPr>
          <w:rFonts w:cstheme="minorHAnsi"/>
        </w:rPr>
        <w:t>²</w:t>
      </w:r>
    </w:p>
    <w:p w:rsidR="0088362A" w:rsidRPr="00692D1E" w:rsidRDefault="0088362A" w:rsidP="0088362A">
      <w:pPr>
        <w:pStyle w:val="Odlomakpopisa"/>
        <w:numPr>
          <w:ilvl w:val="0"/>
          <w:numId w:val="4"/>
        </w:numPr>
        <w:jc w:val="both"/>
      </w:pPr>
      <w:r>
        <w:rPr>
          <w:rFonts w:cstheme="minorHAnsi"/>
        </w:rPr>
        <w:t xml:space="preserve">Dogradnja spremišta za strojeve i alate površine cca 25 </w:t>
      </w:r>
      <w:r>
        <w:t>m</w:t>
      </w:r>
      <w:r>
        <w:rPr>
          <w:rFonts w:cstheme="minorHAnsi"/>
        </w:rPr>
        <w:t>²</w:t>
      </w:r>
    </w:p>
    <w:p w:rsidR="0088362A" w:rsidRPr="00692D1E" w:rsidRDefault="0088362A" w:rsidP="0088362A">
      <w:pPr>
        <w:pStyle w:val="Odlomakpopisa"/>
        <w:numPr>
          <w:ilvl w:val="0"/>
          <w:numId w:val="4"/>
        </w:numPr>
        <w:jc w:val="both"/>
      </w:pPr>
      <w:r>
        <w:rPr>
          <w:rFonts w:cstheme="minorHAnsi"/>
        </w:rPr>
        <w:t>Dogradnja garaže</w:t>
      </w:r>
      <w:r w:rsidR="00183404">
        <w:rPr>
          <w:rFonts w:cstheme="minorHAnsi"/>
        </w:rPr>
        <w:t xml:space="preserve"> za strojeve površine cca 30 </w:t>
      </w:r>
      <w:r w:rsidR="00183404">
        <w:t>m</w:t>
      </w:r>
      <w:r w:rsidR="00183404">
        <w:rPr>
          <w:rFonts w:cstheme="minorHAnsi"/>
        </w:rPr>
        <w:t>²</w:t>
      </w:r>
    </w:p>
    <w:p w:rsidR="0088362A" w:rsidRPr="00692D1E" w:rsidRDefault="0088362A" w:rsidP="0088362A">
      <w:pPr>
        <w:pStyle w:val="Odlomakpopisa"/>
        <w:numPr>
          <w:ilvl w:val="0"/>
          <w:numId w:val="4"/>
        </w:numPr>
        <w:jc w:val="both"/>
      </w:pPr>
      <w:r>
        <w:rPr>
          <w:rFonts w:cstheme="minorHAnsi"/>
        </w:rPr>
        <w:t xml:space="preserve">Dogradnja radionice za tehničku kulturu, rad zadruge i domaćinstvo površine cca 50 </w:t>
      </w:r>
      <w:r>
        <w:t>m</w:t>
      </w:r>
      <w:r>
        <w:rPr>
          <w:rFonts w:cstheme="minorHAnsi"/>
        </w:rPr>
        <w:t>²</w:t>
      </w:r>
    </w:p>
    <w:p w:rsidR="0088362A" w:rsidRPr="00871BF9" w:rsidRDefault="0088362A" w:rsidP="0088362A">
      <w:pPr>
        <w:pStyle w:val="Odlomakpopisa"/>
        <w:numPr>
          <w:ilvl w:val="0"/>
          <w:numId w:val="4"/>
        </w:numPr>
        <w:jc w:val="both"/>
      </w:pPr>
      <w:r>
        <w:rPr>
          <w:rFonts w:cstheme="minorHAnsi"/>
        </w:rPr>
        <w:t>Dogradnja 6 ureda (ravnatelj 25-30</w:t>
      </w:r>
      <w:r>
        <w:t>m</w:t>
      </w:r>
      <w:r>
        <w:rPr>
          <w:rFonts w:cstheme="minorHAnsi"/>
        </w:rPr>
        <w:t xml:space="preserve">²), (tajnik, računovodstvo, pedagog, psiholog, defektolog – svaki cca 15 </w:t>
      </w:r>
      <w:r>
        <w:t>m</w:t>
      </w:r>
      <w:r w:rsidR="00F84D07">
        <w:rPr>
          <w:rFonts w:cstheme="minorHAnsi"/>
        </w:rPr>
        <w:t>²</w:t>
      </w:r>
      <w:r>
        <w:rPr>
          <w:rFonts w:cstheme="minorHAnsi"/>
        </w:rPr>
        <w:t>)</w:t>
      </w:r>
    </w:p>
    <w:p w:rsidR="0088362A" w:rsidRPr="00692D1E" w:rsidRDefault="0088362A" w:rsidP="0088362A">
      <w:pPr>
        <w:pStyle w:val="Odlomakpopisa"/>
        <w:numPr>
          <w:ilvl w:val="0"/>
          <w:numId w:val="4"/>
        </w:numPr>
        <w:jc w:val="both"/>
      </w:pPr>
      <w:r>
        <w:rPr>
          <w:rFonts w:cstheme="minorHAnsi"/>
        </w:rPr>
        <w:t xml:space="preserve">Dogradnja multimedijske dvorane (cca 300 </w:t>
      </w:r>
      <w:r>
        <w:t>m</w:t>
      </w:r>
      <w:r>
        <w:rPr>
          <w:rFonts w:cstheme="minorHAnsi"/>
        </w:rPr>
        <w:t>²)</w:t>
      </w:r>
    </w:p>
    <w:p w:rsidR="0088362A" w:rsidRPr="00692D1E" w:rsidRDefault="0088362A" w:rsidP="0088362A">
      <w:pPr>
        <w:pStyle w:val="Odlomakpopisa"/>
        <w:numPr>
          <w:ilvl w:val="0"/>
          <w:numId w:val="4"/>
        </w:numPr>
        <w:jc w:val="both"/>
      </w:pPr>
      <w:r>
        <w:rPr>
          <w:rFonts w:cstheme="minorHAnsi"/>
        </w:rPr>
        <w:t>Proširenje kuhinje</w:t>
      </w:r>
    </w:p>
    <w:p w:rsidR="0088362A" w:rsidRPr="00692D1E" w:rsidRDefault="0088362A" w:rsidP="0088362A">
      <w:pPr>
        <w:pStyle w:val="Odlomakpopisa"/>
        <w:numPr>
          <w:ilvl w:val="0"/>
          <w:numId w:val="4"/>
        </w:numPr>
        <w:jc w:val="both"/>
      </w:pPr>
      <w:r>
        <w:rPr>
          <w:rFonts w:cstheme="minorHAnsi"/>
        </w:rPr>
        <w:t>Proširenje blagovaonice</w:t>
      </w:r>
      <w:r w:rsidR="00183404">
        <w:rPr>
          <w:rFonts w:cstheme="minorHAnsi"/>
        </w:rPr>
        <w:t xml:space="preserve"> (za cca 10</w:t>
      </w:r>
      <w:r w:rsidR="00B22C49">
        <w:rPr>
          <w:rFonts w:cstheme="minorHAnsi"/>
        </w:rPr>
        <w:t xml:space="preserve">0 do </w:t>
      </w:r>
      <w:r w:rsidR="00183404">
        <w:rPr>
          <w:rFonts w:cstheme="minorHAnsi"/>
        </w:rPr>
        <w:t>150</w:t>
      </w:r>
      <w:r w:rsidR="00B22C49">
        <w:rPr>
          <w:rFonts w:cstheme="minorHAnsi"/>
        </w:rPr>
        <w:t xml:space="preserve"> učenika)</w:t>
      </w:r>
    </w:p>
    <w:p w:rsidR="0088362A" w:rsidRDefault="0088362A" w:rsidP="0088362A">
      <w:pPr>
        <w:pStyle w:val="Odlomakpopisa"/>
        <w:numPr>
          <w:ilvl w:val="0"/>
          <w:numId w:val="4"/>
        </w:numPr>
        <w:jc w:val="both"/>
      </w:pPr>
      <w:r>
        <w:t>Proširenje knjižnice</w:t>
      </w:r>
      <w:r w:rsidR="00B22C49">
        <w:t xml:space="preserve"> </w:t>
      </w:r>
      <w:r w:rsidR="00F84D07">
        <w:t>(</w:t>
      </w:r>
      <w:r w:rsidR="005E40EE">
        <w:t>za cca 30 m</w:t>
      </w:r>
      <w:r w:rsidR="005E40EE">
        <w:rPr>
          <w:rFonts w:cstheme="minorHAnsi"/>
        </w:rPr>
        <w:t>²)</w:t>
      </w:r>
    </w:p>
    <w:p w:rsidR="0088362A" w:rsidRDefault="006C3DEF" w:rsidP="0088362A">
      <w:pPr>
        <w:pStyle w:val="Odlomakpopisa"/>
        <w:numPr>
          <w:ilvl w:val="0"/>
          <w:numId w:val="4"/>
        </w:numPr>
        <w:jc w:val="both"/>
      </w:pPr>
      <w:r>
        <w:t>P</w:t>
      </w:r>
      <w:r w:rsidR="0088362A">
        <w:t>roširenje zbornice</w:t>
      </w:r>
      <w:r>
        <w:t xml:space="preserve"> na prostor sadašnjih ureda</w:t>
      </w:r>
    </w:p>
    <w:p w:rsidR="0088362A" w:rsidRDefault="0088362A" w:rsidP="0088362A">
      <w:pPr>
        <w:pStyle w:val="Odlomakpopisa"/>
        <w:numPr>
          <w:ilvl w:val="0"/>
          <w:numId w:val="4"/>
        </w:numPr>
        <w:jc w:val="both"/>
      </w:pPr>
      <w:r>
        <w:t>Uređenje portirnice/prostora za tehničko osoblje (spremačice)</w:t>
      </w:r>
      <w:r w:rsidR="001866E4">
        <w:t>.</w:t>
      </w:r>
    </w:p>
    <w:p w:rsidR="006C3DEF" w:rsidRDefault="006C3DEF" w:rsidP="006C3DEF">
      <w:pPr>
        <w:ind w:left="360"/>
        <w:jc w:val="both"/>
      </w:pPr>
    </w:p>
    <w:p w:rsidR="006C3DEF" w:rsidRDefault="006C3DEF" w:rsidP="006C3DEF">
      <w:pPr>
        <w:ind w:left="360"/>
        <w:jc w:val="both"/>
      </w:pPr>
      <w:r>
        <w:t xml:space="preserve">Svi radovi trebaju biti izvedeni u skladu s energetskom učinkovitosti </w:t>
      </w:r>
      <w:r w:rsidR="00B87185">
        <w:t>postojećeg objekta</w:t>
      </w:r>
      <w:r>
        <w:t>. U svim prostorima potreban je sustav grijanja, električne</w:t>
      </w:r>
      <w:r w:rsidR="0087455E">
        <w:t xml:space="preserve"> energije, vodovodni priključak i</w:t>
      </w:r>
      <w:r>
        <w:t xml:space="preserve"> Internet</w:t>
      </w:r>
      <w:r w:rsidR="0087455E">
        <w:t xml:space="preserve">. Potrebno je omogućiti pristup osobama s invaliditetom. </w:t>
      </w:r>
    </w:p>
    <w:p w:rsidR="0088362A" w:rsidRDefault="0088362A" w:rsidP="0088362A">
      <w:pPr>
        <w:pStyle w:val="Odlomakpopisa"/>
        <w:jc w:val="both"/>
        <w:rPr>
          <w:sz w:val="24"/>
          <w:szCs w:val="24"/>
        </w:rPr>
      </w:pPr>
    </w:p>
    <w:p w:rsidR="005F77B3" w:rsidRDefault="005F77B3" w:rsidP="0088362A">
      <w:pPr>
        <w:pStyle w:val="Odlomakpopisa"/>
        <w:jc w:val="both"/>
        <w:rPr>
          <w:sz w:val="24"/>
          <w:szCs w:val="24"/>
        </w:rPr>
      </w:pPr>
    </w:p>
    <w:p w:rsidR="0088362A" w:rsidRDefault="005F77B3" w:rsidP="0097691F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ZAHTJEVI ZA PONUDITELJE </w:t>
      </w:r>
      <w:r w:rsidR="00216827">
        <w:rPr>
          <w:sz w:val="24"/>
          <w:szCs w:val="24"/>
        </w:rPr>
        <w:t>–</w:t>
      </w:r>
      <w:r w:rsidR="00CD0EEB">
        <w:rPr>
          <w:sz w:val="24"/>
          <w:szCs w:val="24"/>
        </w:rPr>
        <w:t xml:space="preserve"> PROJEKTAN</w:t>
      </w:r>
      <w:r>
        <w:rPr>
          <w:sz w:val="24"/>
          <w:szCs w:val="24"/>
        </w:rPr>
        <w:t>TE</w:t>
      </w:r>
    </w:p>
    <w:p w:rsidR="00216827" w:rsidRDefault="00216827" w:rsidP="00216827">
      <w:pPr>
        <w:pStyle w:val="Odlomakpopisa"/>
        <w:ind w:left="1080"/>
        <w:jc w:val="both"/>
        <w:rPr>
          <w:sz w:val="24"/>
          <w:szCs w:val="24"/>
        </w:rPr>
      </w:pPr>
    </w:p>
    <w:p w:rsidR="005C222E" w:rsidRPr="005C222E" w:rsidRDefault="005C222E" w:rsidP="005C222E">
      <w:pPr>
        <w:spacing w:line="240" w:lineRule="auto"/>
        <w:ind w:firstLine="360"/>
        <w:jc w:val="both"/>
        <w:rPr>
          <w:rFonts w:eastAsia="Arial" w:cstheme="minorHAnsi"/>
        </w:rPr>
      </w:pPr>
      <w:r w:rsidRPr="005C222E">
        <w:rPr>
          <w:rFonts w:eastAsia="Arial" w:cstheme="minorHAnsi"/>
        </w:rPr>
        <w:t>Ponuditelj - projektant je dužan u skladu s projektnim zadatkom izraditi:</w:t>
      </w:r>
    </w:p>
    <w:p w:rsidR="005C222E" w:rsidRPr="005C222E" w:rsidRDefault="005C222E" w:rsidP="005C222E">
      <w:pPr>
        <w:spacing w:line="240" w:lineRule="auto"/>
        <w:ind w:firstLine="360"/>
        <w:jc w:val="both"/>
        <w:rPr>
          <w:rFonts w:eastAsia="Arial" w:cstheme="minorHAnsi"/>
        </w:rPr>
      </w:pPr>
    </w:p>
    <w:p w:rsidR="005C222E" w:rsidRPr="005C222E" w:rsidRDefault="005C222E" w:rsidP="005C222E">
      <w:pPr>
        <w:numPr>
          <w:ilvl w:val="0"/>
          <w:numId w:val="7"/>
        </w:numPr>
        <w:spacing w:after="200" w:line="240" w:lineRule="auto"/>
        <w:ind w:left="360" w:hanging="360"/>
        <w:jc w:val="both"/>
        <w:rPr>
          <w:rFonts w:eastAsia="Arial" w:cstheme="minorHAnsi"/>
        </w:rPr>
      </w:pPr>
      <w:r w:rsidRPr="005C222E">
        <w:rPr>
          <w:rFonts w:eastAsia="Arial" w:cstheme="minorHAnsi"/>
        </w:rPr>
        <w:t xml:space="preserve">Snimak postojećeg stanja cjelokupne zone zahvata rekonstrukcije  </w:t>
      </w:r>
    </w:p>
    <w:p w:rsidR="005C222E" w:rsidRPr="005C222E" w:rsidRDefault="005C222E" w:rsidP="005C222E">
      <w:pPr>
        <w:numPr>
          <w:ilvl w:val="0"/>
          <w:numId w:val="7"/>
        </w:numPr>
        <w:spacing w:after="200" w:line="240" w:lineRule="auto"/>
        <w:ind w:left="360" w:hanging="360"/>
        <w:jc w:val="both"/>
        <w:rPr>
          <w:rFonts w:eastAsia="Arial" w:cstheme="minorHAnsi"/>
        </w:rPr>
      </w:pPr>
      <w:r w:rsidRPr="005C222E">
        <w:rPr>
          <w:rFonts w:eastAsia="Arial" w:cstheme="minorHAnsi"/>
        </w:rPr>
        <w:t>Idejni projekt, kojim  mora ponuditi održivo, ekonomski  i  financijski  isplat</w:t>
      </w:r>
      <w:r>
        <w:rPr>
          <w:rFonts w:eastAsia="Arial" w:cstheme="minorHAnsi"/>
        </w:rPr>
        <w:t xml:space="preserve">ivo,  energetski učinkovito  i </w:t>
      </w:r>
      <w:r w:rsidRPr="005C222E">
        <w:rPr>
          <w:rFonts w:eastAsia="Arial" w:cstheme="minorHAnsi"/>
        </w:rPr>
        <w:t>ekolo</w:t>
      </w:r>
      <w:r w:rsidR="00C32041">
        <w:rPr>
          <w:rFonts w:eastAsia="Arial" w:cstheme="minorHAnsi"/>
        </w:rPr>
        <w:t>ški osviješteno rješenje.</w:t>
      </w:r>
      <w:r>
        <w:rPr>
          <w:rFonts w:eastAsia="Arial" w:cstheme="minorHAnsi"/>
        </w:rPr>
        <w:t xml:space="preserve"> </w:t>
      </w:r>
      <w:r w:rsidRPr="005C222E">
        <w:rPr>
          <w:rFonts w:eastAsia="Arial" w:cstheme="minorHAnsi"/>
        </w:rPr>
        <w:t xml:space="preserve">Nakon  usvajanja  konačnog  Idejnog projekta od strane Škole,  projektant  u redovitoj  koordinaciji  sa  Školom  izrađuje  daljnje  potrebne  dijelove  projekata  i  druge </w:t>
      </w:r>
      <w:r w:rsidRPr="005C222E">
        <w:rPr>
          <w:rFonts w:eastAsia="Arial" w:cstheme="minorHAnsi"/>
        </w:rPr>
        <w:lastRenderedPageBreak/>
        <w:t xml:space="preserve">priloge sukladno navedenom opsegu poslova. Idejno rješenje mora biti izrađeno sukladno pozitivnim zakonskim i pod zakonskim propisima koji reguliraju  područje  prostornog  uređenja  i  gradnje,  pravilima  i  običajima  struke  do  razine potrebne za pribavljanje posebnih uvjeta u skladu s kojima mora biti izrađen Glavni projekt. </w:t>
      </w:r>
    </w:p>
    <w:p w:rsidR="005C222E" w:rsidRPr="005C222E" w:rsidRDefault="005C222E" w:rsidP="005C222E">
      <w:pPr>
        <w:numPr>
          <w:ilvl w:val="0"/>
          <w:numId w:val="7"/>
        </w:numPr>
        <w:spacing w:after="200" w:line="240" w:lineRule="auto"/>
        <w:ind w:left="360" w:hanging="360"/>
        <w:jc w:val="both"/>
        <w:rPr>
          <w:rFonts w:eastAsia="Arial" w:cstheme="minorHAnsi"/>
        </w:rPr>
      </w:pPr>
      <w:r w:rsidRPr="005C222E">
        <w:rPr>
          <w:rFonts w:eastAsia="Arial" w:cstheme="minorHAnsi"/>
        </w:rPr>
        <w:t>Glavni projekt, koji mora biti izrađen sukladno Zakonu o gradnji</w:t>
      </w:r>
      <w:r w:rsidRPr="005C222E">
        <w:rPr>
          <w:rFonts w:eastAsia="Arial" w:cstheme="minorHAnsi"/>
          <w:color w:val="FF0000"/>
        </w:rPr>
        <w:t xml:space="preserve"> </w:t>
      </w:r>
      <w:r w:rsidRPr="005C222E">
        <w:rPr>
          <w:rFonts w:eastAsia="Arial" w:cstheme="minorHAnsi"/>
        </w:rPr>
        <w:t xml:space="preserve">(''Narodne novine" 153/13, 20/17, 39/19), Pravilniku o  obveznom sadržaju i opremanju projekata građevina ( ''Narodne novine", 64/14, 41/15, 105/15, 61/16, 20/17), te  drugim za  predmetni zahvat relevantnim  zakonima,  pravilnicima,  normama  i  pravilima  struke. Glavni projekt mora sadržavati sve propisane dijelove, te mora biti izrađen u svrhu ishođenja potrebnih suglasnosti i dozvola za početak građenja. </w:t>
      </w:r>
    </w:p>
    <w:p w:rsidR="005C222E" w:rsidRPr="005C222E" w:rsidRDefault="005C222E" w:rsidP="005C222E">
      <w:pPr>
        <w:numPr>
          <w:ilvl w:val="0"/>
          <w:numId w:val="7"/>
        </w:numPr>
        <w:spacing w:after="200" w:line="240" w:lineRule="auto"/>
        <w:ind w:left="360" w:hanging="360"/>
        <w:jc w:val="both"/>
        <w:rPr>
          <w:rFonts w:eastAsia="Arial" w:cstheme="minorHAnsi"/>
        </w:rPr>
      </w:pPr>
      <w:r w:rsidRPr="005C222E">
        <w:rPr>
          <w:rFonts w:eastAsia="Arial" w:cstheme="minorHAnsi"/>
        </w:rPr>
        <w:t xml:space="preserve">Troškovnik za izvođenje svih potrebnih radova predviđenih projektom, u svrhu provođenja postupka javne nabave, mora biti u skladu sa Zakonom o javnoj nabavi (''Narodne novine" 120/16).  </w:t>
      </w:r>
    </w:p>
    <w:p w:rsidR="005C222E" w:rsidRPr="005C222E" w:rsidRDefault="005C222E" w:rsidP="005C222E">
      <w:pPr>
        <w:numPr>
          <w:ilvl w:val="0"/>
          <w:numId w:val="7"/>
        </w:numPr>
        <w:spacing w:after="200" w:line="240" w:lineRule="auto"/>
        <w:ind w:left="360" w:hanging="360"/>
        <w:jc w:val="both"/>
        <w:rPr>
          <w:rFonts w:eastAsia="Arial" w:cstheme="minorHAnsi"/>
        </w:rPr>
      </w:pPr>
      <w:r w:rsidRPr="005C222E">
        <w:rPr>
          <w:rFonts w:eastAsia="Arial" w:cstheme="minorHAnsi"/>
        </w:rPr>
        <w:t>Izvedbeni projekt, koji sadrži odgovarajuće projekte pojedinih struka kojima se razrađuje tehničko rješenje rekonstrukcije građevine, radi ispunjenja uvjeta određenih u glavnom projektu.</w:t>
      </w:r>
    </w:p>
    <w:p w:rsidR="005C222E" w:rsidRDefault="005C222E" w:rsidP="005C222E">
      <w:pPr>
        <w:numPr>
          <w:ilvl w:val="0"/>
          <w:numId w:val="7"/>
        </w:numPr>
        <w:spacing w:line="240" w:lineRule="auto"/>
        <w:ind w:left="360" w:hanging="360"/>
        <w:jc w:val="both"/>
        <w:rPr>
          <w:rFonts w:eastAsia="Arial" w:cstheme="minorHAnsi"/>
        </w:rPr>
      </w:pPr>
      <w:r w:rsidRPr="005C222E">
        <w:rPr>
          <w:rFonts w:eastAsia="Arial" w:cstheme="minorHAnsi"/>
        </w:rPr>
        <w:t xml:space="preserve">Vremenski rokovi izvršenja usluga i podaci o plaćanju bit će utvrđeni Ugovorom, sukladno  Zakonu  o  gradnji(''Narodne novine" 153/13, 20/17, 39/19)  i  izvršenjima javnopravnih </w:t>
      </w:r>
      <w:r w:rsidR="00C32041">
        <w:rPr>
          <w:rFonts w:eastAsia="Arial" w:cstheme="minorHAnsi"/>
        </w:rPr>
        <w:t xml:space="preserve"> tijela. </w:t>
      </w:r>
    </w:p>
    <w:p w:rsidR="00C32041" w:rsidRPr="005C222E" w:rsidRDefault="00C32041" w:rsidP="00C32041">
      <w:pPr>
        <w:spacing w:line="240" w:lineRule="auto"/>
        <w:ind w:left="360"/>
        <w:jc w:val="both"/>
        <w:rPr>
          <w:rFonts w:eastAsia="Arial" w:cstheme="minorHAnsi"/>
        </w:rPr>
      </w:pPr>
    </w:p>
    <w:p w:rsidR="005C222E" w:rsidRDefault="005C222E" w:rsidP="005C222E">
      <w:pPr>
        <w:numPr>
          <w:ilvl w:val="0"/>
          <w:numId w:val="7"/>
        </w:numPr>
        <w:spacing w:line="240" w:lineRule="auto"/>
        <w:ind w:left="360" w:hanging="360"/>
        <w:jc w:val="both"/>
        <w:rPr>
          <w:rFonts w:eastAsia="Arial" w:cstheme="minorHAnsi"/>
        </w:rPr>
      </w:pPr>
      <w:r w:rsidRPr="005C222E">
        <w:rPr>
          <w:rFonts w:eastAsia="Arial" w:cstheme="minorHAnsi"/>
        </w:rPr>
        <w:t xml:space="preserve">Ponuditelj se obvezuje na osobni dolazak glavnog projektanta i po potrebi ostalih projektanata na redovite koordinacije sa stručnim timom OŠ MITNICA, </w:t>
      </w:r>
      <w:proofErr w:type="spellStart"/>
      <w:r w:rsidRPr="005C222E">
        <w:rPr>
          <w:rFonts w:eastAsia="Arial" w:cstheme="minorHAnsi"/>
        </w:rPr>
        <w:t>Fruškogorska</w:t>
      </w:r>
      <w:proofErr w:type="spellEnd"/>
      <w:r w:rsidRPr="005C222E">
        <w:rPr>
          <w:rFonts w:eastAsia="Arial" w:cstheme="minorHAnsi"/>
        </w:rPr>
        <w:t xml:space="preserve"> 2, Vukovar. Održavanje  stručnih  koordinacija  biti  će  redovito  tijekom vremena  izvršenja  posla. Također,  projektant  je  dužan pisano  (sažeto)  izvijestiti  naručitelja  o dinamici i tekućoj  problematici  vezano  za  izradu ugovorene tehničke dokume</w:t>
      </w:r>
      <w:r w:rsidR="00C32041">
        <w:rPr>
          <w:rFonts w:eastAsia="Arial" w:cstheme="minorHAnsi"/>
        </w:rPr>
        <w:t>ntacije u ugovorenim rokovima.</w:t>
      </w:r>
    </w:p>
    <w:p w:rsidR="00C32041" w:rsidRPr="005C222E" w:rsidRDefault="00C32041" w:rsidP="00C32041">
      <w:pPr>
        <w:spacing w:line="240" w:lineRule="auto"/>
        <w:jc w:val="both"/>
        <w:rPr>
          <w:rFonts w:eastAsia="Arial" w:cstheme="minorHAnsi"/>
        </w:rPr>
      </w:pPr>
    </w:p>
    <w:p w:rsidR="005C222E" w:rsidRDefault="005C222E" w:rsidP="005C222E">
      <w:pPr>
        <w:numPr>
          <w:ilvl w:val="0"/>
          <w:numId w:val="7"/>
        </w:numPr>
        <w:spacing w:line="240" w:lineRule="auto"/>
        <w:ind w:left="360" w:hanging="360"/>
        <w:jc w:val="both"/>
        <w:rPr>
          <w:rFonts w:eastAsia="Arial" w:cstheme="minorHAnsi"/>
        </w:rPr>
      </w:pPr>
      <w:r w:rsidRPr="005C222E">
        <w:rPr>
          <w:rFonts w:eastAsia="Arial" w:cstheme="minorHAnsi"/>
        </w:rPr>
        <w:t xml:space="preserve">Ponuditelj  se  obvezuje  na  suradnju  sa  svim  javnim  poduzećima,  pravnim  osobama  s  javnim ovlastima te drugim tijelima koja mogu dati podatke relevantne za izradu Idejnog projekta i Glavnog  projekta,  te  na  ishođenje  potrebnih  suglasnosti  i  dozvola  za  građenje.  Troškove neophodnih  revizija  Glavnog  projekta  snositi  će  Naručitelj,  koji  će  provesti  i  odgovarajući postupak  odabira  </w:t>
      </w:r>
      <w:proofErr w:type="spellStart"/>
      <w:r w:rsidRPr="005C222E">
        <w:rPr>
          <w:rFonts w:eastAsia="Arial" w:cstheme="minorHAnsi"/>
        </w:rPr>
        <w:t>revidenata</w:t>
      </w:r>
      <w:proofErr w:type="spellEnd"/>
      <w:r w:rsidRPr="005C222E">
        <w:rPr>
          <w:rFonts w:eastAsia="Arial" w:cstheme="minorHAnsi"/>
        </w:rPr>
        <w:t xml:space="preserve">  nakon  što  se  u  dogovoru s  projektantom  utvrdi  potreba  za revizijom.  U  odgovarajućim  troškovničkim  stavkama  glavnog  projekta  treba  uvrstiti  i  izradu izvedbenog  projekta/razrade  i  sl.  tamo gdje  je  to  potrebno,  budući  da  se  predviđa  da  bi  se izrada toga dijela tehničke dokumentacije povjerila ugovornom izvođaču radova.</w:t>
      </w:r>
    </w:p>
    <w:p w:rsidR="00C32041" w:rsidRPr="005C222E" w:rsidRDefault="00C32041" w:rsidP="00C32041">
      <w:pPr>
        <w:spacing w:line="240" w:lineRule="auto"/>
        <w:jc w:val="both"/>
        <w:rPr>
          <w:rFonts w:eastAsia="Arial" w:cstheme="minorHAnsi"/>
        </w:rPr>
      </w:pPr>
    </w:p>
    <w:p w:rsidR="005C222E" w:rsidRDefault="005C222E" w:rsidP="005C222E">
      <w:pPr>
        <w:numPr>
          <w:ilvl w:val="0"/>
          <w:numId w:val="7"/>
        </w:numPr>
        <w:spacing w:line="240" w:lineRule="auto"/>
        <w:ind w:left="360" w:hanging="360"/>
        <w:jc w:val="both"/>
        <w:rPr>
          <w:rFonts w:eastAsia="Arial" w:cstheme="minorHAnsi"/>
        </w:rPr>
      </w:pPr>
      <w:r w:rsidRPr="005C222E">
        <w:rPr>
          <w:rFonts w:eastAsia="Arial" w:cstheme="minorHAnsi"/>
        </w:rPr>
        <w:t xml:space="preserve">Projektant se obvezuje na suradnju i redovitu komunikaciju s  </w:t>
      </w:r>
      <w:proofErr w:type="spellStart"/>
      <w:r w:rsidRPr="005C222E">
        <w:rPr>
          <w:rFonts w:eastAsia="Arial" w:cstheme="minorHAnsi"/>
        </w:rPr>
        <w:t>s</w:t>
      </w:r>
      <w:proofErr w:type="spellEnd"/>
      <w:r w:rsidRPr="005C222E">
        <w:rPr>
          <w:rFonts w:eastAsia="Arial" w:cstheme="minorHAnsi"/>
        </w:rPr>
        <w:t xml:space="preserve"> investitorom i po potrebi s izvođačem radova</w:t>
      </w:r>
      <w:r w:rsidR="00C32041">
        <w:rPr>
          <w:rFonts w:eastAsia="Arial" w:cstheme="minorHAnsi"/>
        </w:rPr>
        <w:t>.</w:t>
      </w:r>
    </w:p>
    <w:p w:rsidR="00C32041" w:rsidRPr="005C222E" w:rsidRDefault="00C32041" w:rsidP="00C32041">
      <w:pPr>
        <w:spacing w:line="240" w:lineRule="auto"/>
        <w:jc w:val="both"/>
        <w:rPr>
          <w:rFonts w:eastAsia="Arial" w:cstheme="minorHAnsi"/>
        </w:rPr>
      </w:pPr>
    </w:p>
    <w:p w:rsidR="005D0A98" w:rsidRPr="005C222E" w:rsidRDefault="005C222E" w:rsidP="005C222E">
      <w:pPr>
        <w:numPr>
          <w:ilvl w:val="0"/>
          <w:numId w:val="7"/>
        </w:numPr>
        <w:spacing w:after="200" w:line="240" w:lineRule="auto"/>
        <w:ind w:left="360" w:hanging="360"/>
        <w:jc w:val="both"/>
        <w:rPr>
          <w:rFonts w:eastAsia="Arial" w:cstheme="minorHAnsi"/>
        </w:rPr>
      </w:pPr>
      <w:r w:rsidRPr="005C222E">
        <w:rPr>
          <w:rFonts w:eastAsia="Arial" w:cstheme="minorHAnsi"/>
        </w:rPr>
        <w:t>Projektnu dokumentaciju potrebno je izraditi u pet (5) primjerka u grafičkom obliku i na CD-u u originalnom grafičkom formatu s opaskom da će se moći koristiti isključivo za  potrebe  daljnje  razrade  tehničke dokumentacije i izvođenja zahvata od strane pravnih subjekata koji će predmetne radnje izvoditi.</w:t>
      </w:r>
    </w:p>
    <w:sectPr w:rsidR="005D0A98" w:rsidRPr="005C222E" w:rsidSect="00D706CC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942DC"/>
    <w:multiLevelType w:val="hybridMultilevel"/>
    <w:tmpl w:val="C548FB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65D16"/>
    <w:multiLevelType w:val="hybridMultilevel"/>
    <w:tmpl w:val="1068BEBC"/>
    <w:lvl w:ilvl="0" w:tplc="15048E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44D2E"/>
    <w:multiLevelType w:val="hybridMultilevel"/>
    <w:tmpl w:val="8DCC5AB4"/>
    <w:lvl w:ilvl="0" w:tplc="4078CB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C41F84"/>
    <w:multiLevelType w:val="multilevel"/>
    <w:tmpl w:val="6E343B2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1396B24"/>
    <w:multiLevelType w:val="hybridMultilevel"/>
    <w:tmpl w:val="9ADC906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625D2"/>
    <w:multiLevelType w:val="hybridMultilevel"/>
    <w:tmpl w:val="69541DBC"/>
    <w:lvl w:ilvl="0" w:tplc="4496A3B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0B2AEC"/>
    <w:multiLevelType w:val="hybridMultilevel"/>
    <w:tmpl w:val="A9B2A27A"/>
    <w:lvl w:ilvl="0" w:tplc="D58ACCC2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91F"/>
    <w:rsid w:val="000713B0"/>
    <w:rsid w:val="00183404"/>
    <w:rsid w:val="001866E4"/>
    <w:rsid w:val="00216827"/>
    <w:rsid w:val="003D7014"/>
    <w:rsid w:val="005C222E"/>
    <w:rsid w:val="005D0A98"/>
    <w:rsid w:val="005E40EE"/>
    <w:rsid w:val="005F77B3"/>
    <w:rsid w:val="006517A4"/>
    <w:rsid w:val="006A4C48"/>
    <w:rsid w:val="006C3DEF"/>
    <w:rsid w:val="0073149F"/>
    <w:rsid w:val="00831BAF"/>
    <w:rsid w:val="0087455E"/>
    <w:rsid w:val="0088362A"/>
    <w:rsid w:val="0097691F"/>
    <w:rsid w:val="00AF56FD"/>
    <w:rsid w:val="00B22C49"/>
    <w:rsid w:val="00B87185"/>
    <w:rsid w:val="00C32041"/>
    <w:rsid w:val="00CD0EEB"/>
    <w:rsid w:val="00D706CC"/>
    <w:rsid w:val="00DA3D8A"/>
    <w:rsid w:val="00E555ED"/>
    <w:rsid w:val="00E60881"/>
    <w:rsid w:val="00F8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9A43F-1AC1-4F1E-9D8B-561546903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691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D70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70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Tajništvo</cp:lastModifiedBy>
  <cp:revision>2</cp:revision>
  <cp:lastPrinted>2019-11-25T08:47:00Z</cp:lastPrinted>
  <dcterms:created xsi:type="dcterms:W3CDTF">2019-11-26T10:38:00Z</dcterms:created>
  <dcterms:modified xsi:type="dcterms:W3CDTF">2019-11-26T10:38:00Z</dcterms:modified>
</cp:coreProperties>
</file>